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5B" w:rsidRDefault="0094155B" w:rsidP="003068E0">
      <w:pPr>
        <w:shd w:val="clear" w:color="auto" w:fill="FFFFFF"/>
        <w:spacing w:line="278" w:lineRule="exac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</w:t>
      </w:r>
    </w:p>
    <w:p w:rsidR="00A44901" w:rsidRDefault="00A44901" w:rsidP="0094155B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D25A8F" wp14:editId="0DE8FAEA">
            <wp:simplePos x="0" y="0"/>
            <wp:positionH relativeFrom="margin">
              <wp:posOffset>371475</wp:posOffset>
            </wp:positionH>
            <wp:positionV relativeFrom="margin">
              <wp:posOffset>100965</wp:posOffset>
            </wp:positionV>
            <wp:extent cx="5940425" cy="8402320"/>
            <wp:effectExtent l="0" t="0" r="0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44901" w:rsidRDefault="00A44901" w:rsidP="0094155B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4901" w:rsidRDefault="00A44901" w:rsidP="0094155B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4901" w:rsidRDefault="00A44901" w:rsidP="0094155B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4901" w:rsidRDefault="00A44901" w:rsidP="0094155B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4901" w:rsidRDefault="00A44901" w:rsidP="0094155B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Default="00A44901" w:rsidP="00A44901">
      <w:pPr>
        <w:pStyle w:val="a5"/>
        <w:ind w:left="720"/>
        <w:jc w:val="center"/>
        <w:rPr>
          <w:noProof/>
          <w:lang w:val="ru-RU"/>
        </w:rPr>
      </w:pPr>
    </w:p>
    <w:p w:rsidR="00A44901" w:rsidRPr="00A44901" w:rsidRDefault="00A44901" w:rsidP="00A44901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4901" w:rsidRDefault="00A44901" w:rsidP="0094155B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4901" w:rsidRDefault="00A44901" w:rsidP="0094155B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155B" w:rsidRDefault="0094155B" w:rsidP="0094155B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1. Общие положения</w:t>
      </w:r>
    </w:p>
    <w:p w:rsidR="0094155B" w:rsidRDefault="0094155B" w:rsidP="0094155B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155B" w:rsidRDefault="0094155B" w:rsidP="00941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Настоящие Правила приема обучающихся в муниципальное казенное дошкольное образовательное учреждение «Детский сад комбинированного вида «Рябинушка»  (далее - ДОУ)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на обучение по образовательной программе дошкольного образования  (далее - Правила) разработаны в соответствии с  Федеральным  законом Российской Федерации от 29 декабря 2012 года № 273 - ФЗ «Об образовании в Российской Федерации»,  Приказом Министерства образования и науки Российской Федерации от 8 апреля 2014 года № 293 «Об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порядка приема на обучение по образовательным программам дошкольного образования», </w:t>
      </w:r>
    </w:p>
    <w:p w:rsidR="0094155B" w:rsidRDefault="0094155B" w:rsidP="00941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Настоящие Правила регламентируют прием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в ДОУ.</w:t>
      </w:r>
    </w:p>
    <w:p w:rsidR="0094155B" w:rsidRDefault="0094155B" w:rsidP="00941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Приём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в филиалы ДОУ осуществляется в соответствии с настоящими Правилами.</w:t>
      </w:r>
    </w:p>
    <w:p w:rsidR="0094155B" w:rsidRDefault="0094155B" w:rsidP="0094155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Настоящие  Правила   разработаны в целях создания условий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94155B" w:rsidRPr="0094155B" w:rsidRDefault="0094155B" w:rsidP="0094155B">
      <w:pPr>
        <w:pStyle w:val="msolistbullet1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ДОУ обязано ознакомить родителей (законных представителей) со своим Уставом, лицензией на осуществление образовательной деятельности, с   образовательной программой дошкольного образования реализуемой ДОУ  и  с другими  локальными актами, регламентирующими организацию и </w:t>
      </w:r>
      <w:r w:rsidRPr="0094155B">
        <w:rPr>
          <w:sz w:val="28"/>
          <w:szCs w:val="28"/>
        </w:rPr>
        <w:t>осуществление образовательной деятельности, правами и обязанностями обучающегося.</w:t>
      </w:r>
    </w:p>
    <w:p w:rsidR="0094155B" w:rsidRPr="0094155B" w:rsidRDefault="0094155B" w:rsidP="0094155B">
      <w:pPr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       5.  Ознакомление родителей (законных представителей) ребенка, с лицензией на осуществление образовательной деятельности, Уставом ДОУ и  другими локальными актами  заверяется личной подписью родителей (законных представителей) ребенка в заявлении  о приеме  в ДОУ. Родители                    </w:t>
      </w:r>
      <w:proofErr w:type="gramStart"/>
      <w:r w:rsidRPr="009415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155B">
        <w:rPr>
          <w:rFonts w:ascii="Times New Roman" w:hAnsi="Times New Roman" w:cs="Times New Roman"/>
          <w:sz w:val="28"/>
          <w:szCs w:val="28"/>
        </w:rPr>
        <w:t>законные представители) могут ознакомиться  с локальными актами ДОУ  через информационные системы общего пользования.</w:t>
      </w:r>
    </w:p>
    <w:p w:rsidR="0094155B" w:rsidRPr="0094155B" w:rsidRDefault="0094155B" w:rsidP="009415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4155B" w:rsidRPr="0094155B" w:rsidRDefault="0094155B" w:rsidP="009415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6. Согласно списку детей направленных в ДОУ, утвержденного Отделом  образования Администрации </w:t>
      </w:r>
      <w:proofErr w:type="spellStart"/>
      <w:r w:rsidRPr="0094155B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94155B">
        <w:rPr>
          <w:rFonts w:ascii="Times New Roman" w:hAnsi="Times New Roman" w:cs="Times New Roman"/>
          <w:sz w:val="28"/>
          <w:szCs w:val="28"/>
        </w:rPr>
        <w:t xml:space="preserve"> района, производится прием</w:t>
      </w:r>
      <w:r w:rsidRPr="009415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155B">
        <w:rPr>
          <w:rFonts w:ascii="Times New Roman" w:hAnsi="Times New Roman" w:cs="Times New Roman"/>
          <w:sz w:val="28"/>
          <w:szCs w:val="28"/>
        </w:rPr>
        <w:t xml:space="preserve">  в ДОУ.</w:t>
      </w:r>
    </w:p>
    <w:p w:rsidR="0094155B" w:rsidRDefault="0094155B" w:rsidP="009415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55B" w:rsidRDefault="0094155B" w:rsidP="009415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55B" w:rsidRDefault="0094155B" w:rsidP="009415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55B" w:rsidRDefault="0094155B" w:rsidP="0094155B">
      <w:pPr>
        <w:pStyle w:val="msonospacingbullet2gif"/>
        <w:spacing w:after="20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Прием  детей в ДОУ</w:t>
      </w:r>
    </w:p>
    <w:p w:rsidR="0094155B" w:rsidRDefault="0094155B" w:rsidP="0094155B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7. Правила приема обучающихся  в ДОУ обеспечивают прием   в ДОУ и филиал села Варгаши  граждан, с учетом закрепленной территории в соответствии с нормативно-правовым актом  Администрации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Варгашинского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района:                                                                                                                                         </w:t>
      </w:r>
    </w:p>
    <w:p w:rsidR="0094155B" w:rsidRDefault="0094155B" w:rsidP="0094155B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Закрепленная  территория за ДОУ:            </w:t>
      </w:r>
    </w:p>
    <w:p w:rsidR="0094155B" w:rsidRDefault="0094155B" w:rsidP="0094155B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Ул. Осипенко;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Луговая;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Кирова д.1-133;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Инкубаторская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Водопроводная;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Степная;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Серова;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Ленина;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Героев;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Чапаева;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Колесникова;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Пушкина;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Нефтебазовский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Пер. Зеленый;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Пер. Октября;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укова;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Безрукова;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Космонавтов;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лимпийская;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Кузнецова;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омина;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Лесная;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ральская;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Тельмана;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Первомайская;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Белинского;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расноармейский;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Пер. Тургенева;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сенина;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акаренко;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абочая;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одионова;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ичугина;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.Ф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изкультурная;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жная;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ролетарская;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кольная;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Ул.Н.Аргентовская;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олодарского;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ерешковой;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енделеева;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аяковского;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остоевского;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ермонтова;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Ул.К.Мяготина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оголя;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Чехова;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алинина;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ернышевского;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еханизаторов;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аводская.</w:t>
      </w:r>
    </w:p>
    <w:p w:rsidR="0094155B" w:rsidRDefault="0094155B" w:rsidP="0094155B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Филиал села Варгаши – д. Варгаши</w:t>
      </w:r>
    </w:p>
    <w:p w:rsidR="0094155B" w:rsidRDefault="0094155B" w:rsidP="0094155B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4155B">
        <w:rPr>
          <w:rFonts w:ascii="Times New Roman" w:hAnsi="Times New Roman" w:cs="Times New Roman"/>
          <w:sz w:val="28"/>
          <w:szCs w:val="28"/>
        </w:rPr>
        <w:t xml:space="preserve">Прием в ДОУ осуществляется по личному заявлению родителя (законного представителя) ребенка,  при предъявлении оригинала </w:t>
      </w:r>
      <w:hyperlink r:id="rId6" w:history="1">
        <w:r w:rsidRPr="00C11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документа</w:t>
        </w:r>
      </w:hyperlink>
      <w:r w:rsidRPr="00C11941">
        <w:rPr>
          <w:rFonts w:ascii="Times New Roman" w:hAnsi="Times New Roman" w:cs="Times New Roman"/>
          <w:sz w:val="28"/>
          <w:szCs w:val="28"/>
        </w:rPr>
        <w:t>,</w:t>
      </w:r>
      <w:r w:rsidRPr="0094155B">
        <w:rPr>
          <w:rFonts w:ascii="Times New Roman" w:hAnsi="Times New Roman" w:cs="Times New Roman"/>
          <w:sz w:val="28"/>
          <w:szCs w:val="28"/>
        </w:rP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C1194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11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 w:rsidRPr="0094155B">
        <w:rPr>
          <w:rFonts w:ascii="Times New Roman" w:hAnsi="Times New Roman" w:cs="Times New Roman"/>
          <w:sz w:val="28"/>
          <w:szCs w:val="28"/>
        </w:rPr>
        <w:t xml:space="preserve"> Федерального закона от 25июля </w:t>
      </w:r>
      <w:smartTag w:uri="urn:schemas-microsoft-com:office:smarttags" w:element="metricconverter">
        <w:smartTagPr>
          <w:attr w:name="ProductID" w:val="2002 г"/>
        </w:smartTagPr>
        <w:r w:rsidRPr="0094155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4155B">
        <w:rPr>
          <w:rFonts w:ascii="Times New Roman" w:hAnsi="Times New Roman" w:cs="Times New Roman"/>
          <w:sz w:val="28"/>
          <w:szCs w:val="28"/>
        </w:rPr>
        <w:t>. N 115-ФЗ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Pr="009415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155B">
        <w:rPr>
          <w:rFonts w:ascii="Times New Roman" w:hAnsi="Times New Roman" w:cs="Times New Roman"/>
          <w:sz w:val="28"/>
          <w:szCs w:val="28"/>
        </w:rPr>
        <w:t xml:space="preserve">N 30, ст. 3032). </w:t>
      </w:r>
      <w:proofErr w:type="gramEnd"/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55B"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8" w:history="1">
        <w:r w:rsidRPr="00C11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(законные представители)</w:t>
        </w:r>
      </w:hyperlink>
      <w:r w:rsidRPr="0094155B">
        <w:rPr>
          <w:rFonts w:ascii="Times New Roman" w:hAnsi="Times New Roman" w:cs="Times New Roman"/>
          <w:sz w:val="28"/>
          <w:szCs w:val="28"/>
        </w:rPr>
        <w:t xml:space="preserve"> детей,  проживающих на закрепленной территории, для зачисления ребенка в ДОУ  дополнительно предъявляют оригинал свидетельства о рождении ребенка  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lastRenderedPageBreak/>
        <w:t>9. ДОУ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10. В заявлении родителями (законными представителями) ребенка указываются следующие сведения: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55B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11. Форма заявления размещается ДОУ на информационном стенде и на официальном сайте образовательной организации в сети Интернет.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12.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C11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94155B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13.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4155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41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55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4155B">
        <w:rPr>
          <w:rFonts w:ascii="Times New Roman" w:hAnsi="Times New Roman" w:cs="Times New Roman"/>
          <w:sz w:val="28"/>
          <w:szCs w:val="28"/>
        </w:rPr>
        <w:t>едико-педагогической комиссии.</w:t>
      </w:r>
    </w:p>
    <w:p w:rsidR="0094155B" w:rsidRPr="0094155B" w:rsidRDefault="0094155B" w:rsidP="0094155B">
      <w:pPr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94155B">
        <w:rPr>
          <w:rFonts w:ascii="Times New Roman" w:hAnsi="Times New Roman" w:cs="Times New Roman"/>
          <w:sz w:val="28"/>
          <w:szCs w:val="28"/>
        </w:rPr>
        <w:t>14. После  получения списка детей направленных в ДОУ, утвержденного Отделом образования, ДОУ осуществляет информирование родителей о предос</w:t>
      </w:r>
      <w:r w:rsidR="00C11941">
        <w:rPr>
          <w:rFonts w:ascii="Times New Roman" w:hAnsi="Times New Roman" w:cs="Times New Roman"/>
          <w:sz w:val="28"/>
          <w:szCs w:val="28"/>
        </w:rPr>
        <w:t>тавлении места ребенку в течение</w:t>
      </w:r>
      <w:r w:rsidRPr="0094155B">
        <w:rPr>
          <w:rFonts w:ascii="Times New Roman" w:hAnsi="Times New Roman" w:cs="Times New Roman"/>
          <w:sz w:val="28"/>
          <w:szCs w:val="28"/>
        </w:rPr>
        <w:t xml:space="preserve"> трёх рабочих дней.    </w:t>
      </w: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        15. В течение пяти рабо</w:t>
      </w:r>
      <w:r w:rsidR="00C11941">
        <w:rPr>
          <w:rFonts w:ascii="Times New Roman" w:hAnsi="Times New Roman" w:cs="Times New Roman"/>
          <w:sz w:val="28"/>
          <w:szCs w:val="28"/>
        </w:rPr>
        <w:t>чих  дней со дня информирования</w:t>
      </w:r>
      <w:r w:rsidRPr="0094155B">
        <w:rPr>
          <w:rFonts w:ascii="Times New Roman" w:hAnsi="Times New Roman" w:cs="Times New Roman"/>
          <w:sz w:val="28"/>
          <w:szCs w:val="28"/>
        </w:rPr>
        <w:t>,</w:t>
      </w:r>
      <w:r w:rsidR="00C11941">
        <w:rPr>
          <w:rFonts w:ascii="Times New Roman" w:hAnsi="Times New Roman" w:cs="Times New Roman"/>
          <w:sz w:val="28"/>
          <w:szCs w:val="28"/>
        </w:rPr>
        <w:t xml:space="preserve"> </w:t>
      </w:r>
      <w:r w:rsidRPr="0094155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 подтверждают  свое прибытие </w:t>
      </w:r>
      <w:proofErr w:type="gramStart"/>
      <w:r w:rsidRPr="009415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155B">
        <w:rPr>
          <w:rFonts w:ascii="Times New Roman" w:hAnsi="Times New Roman" w:cs="Times New Roman"/>
          <w:sz w:val="28"/>
          <w:szCs w:val="28"/>
        </w:rPr>
        <w:t xml:space="preserve">не прибытие) в ДОУ подачей заявления. </w:t>
      </w:r>
    </w:p>
    <w:p w:rsidR="0094155B" w:rsidRPr="0094155B" w:rsidRDefault="0094155B" w:rsidP="00941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lastRenderedPageBreak/>
        <w:t xml:space="preserve">16. Дети, родители (законные представители) которых не представили необходимые для приема документы в соответствии с пунктом 8 настоящих Правил,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 </w:t>
      </w:r>
    </w:p>
    <w:p w:rsidR="0094155B" w:rsidRPr="0094155B" w:rsidRDefault="0094155B" w:rsidP="0094155B">
      <w:pPr>
        <w:pStyle w:val="a4"/>
        <w:tabs>
          <w:tab w:val="left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4155B">
        <w:rPr>
          <w:rFonts w:ascii="Times New Roman" w:hAnsi="Times New Roman"/>
          <w:sz w:val="28"/>
          <w:szCs w:val="28"/>
          <w:lang w:val="ru-RU"/>
        </w:rPr>
        <w:t xml:space="preserve">      17. ДОУ  после завершения приема  заявлений и документов  от родителей (законных представителей) детей, зарегистрированных  на закрепленной территории, в течение 1 рабочего дня  письменно извещает Отдел образования Администрации </w:t>
      </w:r>
      <w:proofErr w:type="spellStart"/>
      <w:r w:rsidRPr="0094155B">
        <w:rPr>
          <w:rFonts w:ascii="Times New Roman" w:hAnsi="Times New Roman"/>
          <w:sz w:val="28"/>
          <w:szCs w:val="28"/>
          <w:lang w:val="ru-RU"/>
        </w:rPr>
        <w:t>Варгашинского</w:t>
      </w:r>
      <w:proofErr w:type="spellEnd"/>
      <w:r w:rsidRPr="0094155B">
        <w:rPr>
          <w:rFonts w:ascii="Times New Roman" w:hAnsi="Times New Roman"/>
          <w:sz w:val="28"/>
          <w:szCs w:val="28"/>
          <w:lang w:val="ru-RU"/>
        </w:rPr>
        <w:t xml:space="preserve"> района о наличии свободных мест. Информация о наличии свободных мест в ДОУ  размещается на сайте ДОУ. </w:t>
      </w:r>
    </w:p>
    <w:p w:rsidR="0094155B" w:rsidRPr="0094155B" w:rsidRDefault="0094155B" w:rsidP="009415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      18. 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ДОУ. Журнал прошнурован, пронумерован, скреплен печатью и подписью заведующего 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  <w:r w:rsidRPr="00C1194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4155B">
        <w:rPr>
          <w:rFonts w:ascii="Times New Roman" w:hAnsi="Times New Roman" w:cs="Times New Roman"/>
          <w:sz w:val="28"/>
          <w:szCs w:val="28"/>
        </w:rPr>
        <w:t>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ДОУ.</w:t>
      </w:r>
    </w:p>
    <w:p w:rsidR="0094155B" w:rsidRPr="0094155B" w:rsidRDefault="0094155B" w:rsidP="00C11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      19. После приема документов, указанных в п. 8 настоящих Правил, ДОУ заключает договор об образовании по образовательной программе дошкольного образования с родителями (законными представителями) ребенка. Договор заключается в 2-х экземплярах, с выдачей 1-го экземпляра договора родителю (законному представителю). Договор не может противоречить Уставу дошкольной организации, настоящим Правилам и Законодательству Российской Федерации.</w:t>
      </w:r>
    </w:p>
    <w:p w:rsidR="0094155B" w:rsidRPr="0094155B" w:rsidRDefault="0094155B" w:rsidP="0094155B">
      <w:pPr>
        <w:pStyle w:val="msolistbullet1gif"/>
        <w:tabs>
          <w:tab w:val="left" w:pos="0"/>
        </w:tabs>
        <w:contextualSpacing/>
        <w:rPr>
          <w:color w:val="C00000"/>
          <w:sz w:val="28"/>
          <w:szCs w:val="28"/>
        </w:rPr>
      </w:pPr>
      <w:r w:rsidRPr="0094155B">
        <w:rPr>
          <w:sz w:val="28"/>
          <w:szCs w:val="28"/>
        </w:rPr>
        <w:t xml:space="preserve">      20. При поступлении ребенка в ДОУ руководителем  издается распорядительный акт (приказ)  о его зачислении в течение трех рабочих дней после заключения договора</w:t>
      </w:r>
      <w:proofErr w:type="gramStart"/>
      <w:r w:rsidRPr="0094155B">
        <w:rPr>
          <w:sz w:val="28"/>
          <w:szCs w:val="28"/>
        </w:rPr>
        <w:t xml:space="preserve"> ,</w:t>
      </w:r>
      <w:proofErr w:type="gramEnd"/>
      <w:r w:rsidR="00C11941">
        <w:rPr>
          <w:sz w:val="28"/>
          <w:szCs w:val="28"/>
        </w:rPr>
        <w:t xml:space="preserve">  </w:t>
      </w:r>
      <w:r w:rsidRPr="0094155B">
        <w:rPr>
          <w:sz w:val="28"/>
          <w:szCs w:val="28"/>
        </w:rPr>
        <w:t>приказ после издания</w:t>
      </w:r>
      <w:r w:rsidRPr="0094155B">
        <w:rPr>
          <w:color w:val="C00000"/>
          <w:sz w:val="28"/>
          <w:szCs w:val="28"/>
        </w:rPr>
        <w:t xml:space="preserve"> </w:t>
      </w:r>
      <w:r w:rsidRPr="0094155B">
        <w:rPr>
          <w:sz w:val="28"/>
          <w:szCs w:val="28"/>
        </w:rPr>
        <w:t>в трехдневный срок</w:t>
      </w:r>
      <w:r w:rsidRPr="0094155B">
        <w:rPr>
          <w:color w:val="C00000"/>
          <w:sz w:val="28"/>
          <w:szCs w:val="28"/>
        </w:rPr>
        <w:t xml:space="preserve"> </w:t>
      </w:r>
      <w:r w:rsidRPr="0094155B">
        <w:rPr>
          <w:sz w:val="28"/>
          <w:szCs w:val="28"/>
        </w:rPr>
        <w:t xml:space="preserve"> размещается на  информационном  стенде ДОУ и на официальном сайте ДОУ в сети Интернет</w:t>
      </w:r>
      <w:r w:rsidR="00C11941">
        <w:rPr>
          <w:sz w:val="28"/>
          <w:szCs w:val="28"/>
        </w:rPr>
        <w:t>.</w:t>
      </w:r>
    </w:p>
    <w:p w:rsidR="0094155B" w:rsidRPr="0094155B" w:rsidRDefault="0094155B" w:rsidP="0094155B">
      <w:pPr>
        <w:pStyle w:val="msolistbullet3gif"/>
        <w:tabs>
          <w:tab w:val="left" w:pos="0"/>
        </w:tabs>
        <w:contextualSpacing/>
        <w:rPr>
          <w:sz w:val="28"/>
          <w:szCs w:val="28"/>
        </w:rPr>
      </w:pPr>
      <w:r w:rsidRPr="0094155B">
        <w:rPr>
          <w:sz w:val="28"/>
          <w:szCs w:val="28"/>
        </w:rPr>
        <w:t xml:space="preserve">     21. Отчисление детей из ДОУ оформляется соответствующим приказом руководителя.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     22. После издания распорядительного акта (приказа)  ребенок снимается с учета детей, нуждающихся в предоставлении места в ДОУ.</w:t>
      </w:r>
    </w:p>
    <w:p w:rsidR="0094155B" w:rsidRPr="0094155B" w:rsidRDefault="0094155B" w:rsidP="009415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lastRenderedPageBreak/>
        <w:t xml:space="preserve">    23. Заведующий ДОУ ведет книг</w:t>
      </w:r>
      <w:r w:rsidR="00C11941">
        <w:rPr>
          <w:rFonts w:ascii="Times New Roman" w:hAnsi="Times New Roman" w:cs="Times New Roman"/>
          <w:sz w:val="28"/>
          <w:szCs w:val="28"/>
        </w:rPr>
        <w:t>у учета движения  детей в ДОУ (</w:t>
      </w:r>
      <w:r w:rsidRPr="0094155B">
        <w:rPr>
          <w:rFonts w:ascii="Times New Roman" w:hAnsi="Times New Roman" w:cs="Times New Roman"/>
          <w:sz w:val="28"/>
          <w:szCs w:val="28"/>
        </w:rPr>
        <w:t xml:space="preserve">далее по тексту – Книга). Книга предназначена для регистрации сведений о детях, родителях (законных представителях) и контроля движения детей в ДОУ. </w:t>
      </w:r>
    </w:p>
    <w:p w:rsidR="0094155B" w:rsidRPr="0094155B" w:rsidRDefault="0094155B" w:rsidP="0094155B">
      <w:pPr>
        <w:pStyle w:val="a6"/>
        <w:jc w:val="both"/>
        <w:rPr>
          <w:sz w:val="28"/>
          <w:szCs w:val="28"/>
        </w:rPr>
      </w:pPr>
      <w:r w:rsidRPr="0094155B">
        <w:rPr>
          <w:sz w:val="28"/>
          <w:szCs w:val="28"/>
        </w:rPr>
        <w:t>Книга должна  быть прошнурована, пронумерована, скреплена печатью и подписью</w:t>
      </w:r>
      <w:r w:rsidRPr="0094155B">
        <w:rPr>
          <w:color w:val="C00000"/>
          <w:sz w:val="28"/>
          <w:szCs w:val="28"/>
        </w:rPr>
        <w:t xml:space="preserve"> </w:t>
      </w:r>
      <w:r w:rsidRPr="0094155B">
        <w:rPr>
          <w:sz w:val="28"/>
          <w:szCs w:val="28"/>
        </w:rPr>
        <w:t xml:space="preserve">заведующего ДОУ. </w:t>
      </w:r>
    </w:p>
    <w:p w:rsidR="0094155B" w:rsidRPr="0094155B" w:rsidRDefault="0094155B" w:rsidP="0094155B">
      <w:pPr>
        <w:rPr>
          <w:rStyle w:val="a7"/>
          <w:rFonts w:ascii="Times New Roman" w:hAnsi="Times New Roman" w:cs="Times New Roman"/>
          <w:b w:val="0"/>
          <w:bCs w:val="0"/>
        </w:rPr>
      </w:pPr>
      <w:r w:rsidRPr="0094155B">
        <w:rPr>
          <w:rStyle w:val="a7"/>
          <w:rFonts w:ascii="Times New Roman" w:hAnsi="Times New Roman" w:cs="Times New Roman"/>
          <w:sz w:val="28"/>
          <w:szCs w:val="28"/>
        </w:rPr>
        <w:t xml:space="preserve">Книга содержит следующие сведения:                                                         </w:t>
      </w:r>
    </w:p>
    <w:p w:rsidR="0094155B" w:rsidRPr="0094155B" w:rsidRDefault="0094155B" w:rsidP="0094155B">
      <w:pPr>
        <w:rPr>
          <w:rFonts w:ascii="Times New Roman" w:hAnsi="Times New Roman" w:cs="Times New Roman"/>
        </w:rPr>
      </w:pPr>
      <w:r w:rsidRPr="0094155B">
        <w:rPr>
          <w:rFonts w:ascii="Times New Roman" w:hAnsi="Times New Roman" w:cs="Times New Roman"/>
          <w:sz w:val="28"/>
          <w:szCs w:val="28"/>
        </w:rPr>
        <w:t>№ п\</w:t>
      </w:r>
      <w:proofErr w:type="gramStart"/>
      <w:r w:rsidRPr="009415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155B" w:rsidRPr="0094155B" w:rsidRDefault="0094155B" w:rsidP="009415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155B">
        <w:rPr>
          <w:rFonts w:ascii="Times New Roman" w:hAnsi="Times New Roman" w:cs="Times New Roman"/>
          <w:sz w:val="28"/>
          <w:szCs w:val="28"/>
        </w:rPr>
        <w:t xml:space="preserve">фамилия, имя, отчество, ребенка;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число, месяц, год рождения ребенка;                                                                                                                  домашний адрес, телефон;                                                                                                                                         фамилия, имя, отчество матери;                                                                                                                                                                  контактный телефон матери; </w:t>
      </w:r>
      <w:proofErr w:type="gramEnd"/>
    </w:p>
    <w:p w:rsidR="0094155B" w:rsidRPr="0094155B" w:rsidRDefault="0094155B" w:rsidP="0094155B">
      <w:pPr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фамилия, имя, отчество отца;</w:t>
      </w:r>
    </w:p>
    <w:p w:rsidR="0094155B" w:rsidRPr="0094155B" w:rsidRDefault="0094155B" w:rsidP="0094155B">
      <w:pPr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контактный телефон отца;</w:t>
      </w:r>
    </w:p>
    <w:p w:rsidR="0094155B" w:rsidRPr="0094155B" w:rsidRDefault="0094155B" w:rsidP="0094155B">
      <w:pPr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дата зачисления  ребенка в ДОУ (№ приказа о зачислении);</w:t>
      </w:r>
    </w:p>
    <w:p w:rsidR="0094155B" w:rsidRPr="0094155B" w:rsidRDefault="0094155B" w:rsidP="0094155B">
      <w:pPr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дата  отчисления ребенка  (№ приказа отчисления ребенка из ДОУ).</w:t>
      </w: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15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Раздел  3. Порядок перевода детей</w:t>
      </w:r>
    </w:p>
    <w:p w:rsidR="0094155B" w:rsidRPr="0094155B" w:rsidRDefault="0094155B" w:rsidP="00C11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24. Перевод детей в следующую возрастную группу осуществляется</w:t>
      </w:r>
    </w:p>
    <w:p w:rsidR="0094155B" w:rsidRPr="0094155B" w:rsidRDefault="0094155B" w:rsidP="00C11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ежегодно до 1 сентября нового учебного года, на основании приказа</w:t>
      </w:r>
    </w:p>
    <w:p w:rsidR="0094155B" w:rsidRPr="0094155B" w:rsidRDefault="0094155B" w:rsidP="00C11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заведующего ДОУ.</w:t>
      </w:r>
    </w:p>
    <w:p w:rsidR="0094155B" w:rsidRPr="0094155B" w:rsidRDefault="0094155B" w:rsidP="00C11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25. Перевод детей из группы в  другую группу осуществляется на основании заявления р</w:t>
      </w:r>
      <w:r w:rsidR="00C11941">
        <w:rPr>
          <w:rFonts w:ascii="Times New Roman" w:hAnsi="Times New Roman" w:cs="Times New Roman"/>
          <w:sz w:val="28"/>
          <w:szCs w:val="28"/>
        </w:rPr>
        <w:t>одителей (</w:t>
      </w:r>
      <w:r w:rsidRPr="0094155B">
        <w:rPr>
          <w:rFonts w:ascii="Times New Roman" w:hAnsi="Times New Roman" w:cs="Times New Roman"/>
          <w:sz w:val="28"/>
          <w:szCs w:val="28"/>
        </w:rPr>
        <w:t>законных представителей) и оформляется</w:t>
      </w:r>
    </w:p>
    <w:p w:rsidR="0094155B" w:rsidRPr="0094155B" w:rsidRDefault="0094155B" w:rsidP="00C11941">
      <w:pPr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приказом заведующего ДОУ.</w:t>
      </w:r>
    </w:p>
    <w:p w:rsidR="0094155B" w:rsidRPr="0094155B" w:rsidRDefault="0094155B" w:rsidP="00C11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26. Перевод детей из группы общеразвивающей направленности в группу</w:t>
      </w:r>
    </w:p>
    <w:p w:rsidR="0094155B" w:rsidRPr="0094155B" w:rsidRDefault="0094155B" w:rsidP="00C11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компенсирующей (комбинированной) направленности для детей с нарушениями речи осуществляется при наличии заключения </w:t>
      </w:r>
      <w:r w:rsidRPr="009415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4155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9415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155B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 и личного заявления родителей (законных</w:t>
      </w:r>
    </w:p>
    <w:p w:rsidR="0094155B" w:rsidRPr="0094155B" w:rsidRDefault="0094155B" w:rsidP="00C11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94155B" w:rsidRPr="0094155B" w:rsidRDefault="0094155B" w:rsidP="0094155B">
      <w:pPr>
        <w:pStyle w:val="msonospacingbullet2gif"/>
        <w:spacing w:after="20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5B">
        <w:rPr>
          <w:rFonts w:ascii="Times New Roman" w:hAnsi="Times New Roman" w:cs="Times New Roman"/>
          <w:b/>
          <w:sz w:val="28"/>
          <w:szCs w:val="28"/>
        </w:rPr>
        <w:t xml:space="preserve">Раздел 4. Заключительные положения </w:t>
      </w:r>
    </w:p>
    <w:p w:rsidR="0094155B" w:rsidRPr="0094155B" w:rsidRDefault="0094155B" w:rsidP="0094155B">
      <w:pPr>
        <w:pStyle w:val="a5"/>
        <w:spacing w:line="0" w:lineRule="atLeas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4155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27. ДОУ не вправе </w:t>
      </w:r>
      <w:proofErr w:type="gramStart"/>
      <w:r w:rsidRPr="0094155B">
        <w:rPr>
          <w:rFonts w:ascii="Times New Roman" w:hAnsi="Times New Roman"/>
          <w:sz w:val="28"/>
          <w:szCs w:val="28"/>
          <w:lang w:val="ru-RU"/>
        </w:rPr>
        <w:t>устанавливать дополнительные условия</w:t>
      </w:r>
      <w:proofErr w:type="gramEnd"/>
      <w:r w:rsidRPr="0094155B">
        <w:rPr>
          <w:rFonts w:ascii="Times New Roman" w:hAnsi="Times New Roman"/>
          <w:sz w:val="28"/>
          <w:szCs w:val="28"/>
          <w:lang w:val="ru-RU"/>
        </w:rPr>
        <w:t xml:space="preserve"> приема: вступительные взносы в виде денежных и материальных средств.</w:t>
      </w:r>
    </w:p>
    <w:p w:rsidR="0094155B" w:rsidRPr="0094155B" w:rsidRDefault="0094155B" w:rsidP="0094155B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       28. Прием в ДОУ  осуществляется в  течение всего  календарного года  при наличии свободных мест.</w:t>
      </w:r>
    </w:p>
    <w:p w:rsidR="0094155B" w:rsidRPr="0094155B" w:rsidRDefault="0094155B" w:rsidP="0094155B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       В приеме в ДОУ может быть отказано только по причине отсутствия в нем свободных мест. В случае отсутствия места в ДОУ родители (законные представители) ребенка обращаются непосредственно в  Отдел образования Администрации </w:t>
      </w:r>
      <w:proofErr w:type="spellStart"/>
      <w:r w:rsidRPr="0094155B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94155B">
        <w:rPr>
          <w:rFonts w:ascii="Times New Roman" w:hAnsi="Times New Roman" w:cs="Times New Roman"/>
          <w:sz w:val="28"/>
          <w:szCs w:val="28"/>
        </w:rPr>
        <w:t xml:space="preserve"> района для решения вопроса о его устройстве в другую образовательную организацию</w:t>
      </w:r>
    </w:p>
    <w:p w:rsidR="0094155B" w:rsidRPr="0094155B" w:rsidRDefault="0094155B" w:rsidP="0094155B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       29. Списки детей  направленных  в ДОУ  хранятся  до отчисления детей из ДОУ.</w:t>
      </w:r>
    </w:p>
    <w:p w:rsidR="0094155B" w:rsidRPr="0094155B" w:rsidRDefault="0094155B" w:rsidP="0094155B">
      <w:pPr>
        <w:pStyle w:val="a6"/>
        <w:spacing w:line="0" w:lineRule="atLeast"/>
        <w:rPr>
          <w:sz w:val="28"/>
          <w:szCs w:val="28"/>
        </w:rPr>
      </w:pPr>
      <w:r w:rsidRPr="0094155B">
        <w:rPr>
          <w:sz w:val="28"/>
          <w:szCs w:val="28"/>
        </w:rPr>
        <w:t xml:space="preserve">       30. На каждого ребенка, зачисленного в ДОУ, заводится личное дело, в котором хранятся все сданные документы. </w:t>
      </w:r>
    </w:p>
    <w:p w:rsidR="0094155B" w:rsidRPr="0094155B" w:rsidRDefault="0094155B" w:rsidP="0094155B">
      <w:pPr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sz w:val="28"/>
          <w:szCs w:val="28"/>
        </w:rPr>
        <w:t xml:space="preserve">      31. Копии предъявляемых при приеме документов хранятся в ДОУ на время обучения ребенка в ДОУ.</w:t>
      </w: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155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4155B">
        <w:rPr>
          <w:rFonts w:ascii="Times New Roman" w:hAnsi="Times New Roman" w:cs="Times New Roman"/>
          <w:sz w:val="28"/>
          <w:szCs w:val="28"/>
        </w:rPr>
        <w:t>32.Родители (законные представители), представившие в  ДОУ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94155B" w:rsidRPr="0094155B" w:rsidRDefault="0094155B" w:rsidP="0094155B">
      <w:pPr>
        <w:rPr>
          <w:rFonts w:ascii="Times New Roman" w:hAnsi="Times New Roman" w:cs="Times New Roman"/>
          <w:sz w:val="24"/>
          <w:szCs w:val="24"/>
        </w:rPr>
      </w:pPr>
    </w:p>
    <w:p w:rsidR="0094155B" w:rsidRPr="0094155B" w:rsidRDefault="0094155B" w:rsidP="0094155B">
      <w:pPr>
        <w:ind w:left="4395"/>
        <w:jc w:val="both"/>
        <w:rPr>
          <w:rFonts w:ascii="Times New Roman" w:hAnsi="Times New Roman" w:cs="Times New Roman"/>
        </w:rPr>
      </w:pP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155B" w:rsidRPr="0094155B" w:rsidRDefault="0094155B" w:rsidP="0094155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155B" w:rsidRDefault="0094155B" w:rsidP="0094155B">
      <w:pPr>
        <w:autoSpaceDE w:val="0"/>
        <w:autoSpaceDN w:val="0"/>
        <w:adjustRightInd w:val="0"/>
      </w:pPr>
    </w:p>
    <w:p w:rsidR="0094155B" w:rsidRDefault="0094155B" w:rsidP="0094155B">
      <w:pPr>
        <w:autoSpaceDE w:val="0"/>
        <w:autoSpaceDN w:val="0"/>
        <w:adjustRightInd w:val="0"/>
      </w:pPr>
    </w:p>
    <w:p w:rsidR="0094155B" w:rsidRDefault="0094155B" w:rsidP="0094155B">
      <w:pPr>
        <w:autoSpaceDE w:val="0"/>
        <w:autoSpaceDN w:val="0"/>
        <w:adjustRightInd w:val="0"/>
      </w:pPr>
    </w:p>
    <w:p w:rsidR="0094155B" w:rsidRDefault="0094155B" w:rsidP="0094155B">
      <w:pPr>
        <w:autoSpaceDE w:val="0"/>
        <w:autoSpaceDN w:val="0"/>
        <w:adjustRightInd w:val="0"/>
      </w:pPr>
    </w:p>
    <w:p w:rsidR="0094155B" w:rsidRDefault="0094155B" w:rsidP="0094155B">
      <w:pPr>
        <w:autoSpaceDE w:val="0"/>
        <w:autoSpaceDN w:val="0"/>
        <w:adjustRightInd w:val="0"/>
      </w:pPr>
    </w:p>
    <w:p w:rsidR="0094155B" w:rsidRDefault="0094155B" w:rsidP="0094155B">
      <w:pPr>
        <w:autoSpaceDE w:val="0"/>
        <w:autoSpaceDN w:val="0"/>
        <w:adjustRightInd w:val="0"/>
      </w:pPr>
    </w:p>
    <w:p w:rsidR="0094155B" w:rsidRDefault="0094155B" w:rsidP="0094155B">
      <w:pPr>
        <w:autoSpaceDE w:val="0"/>
        <w:autoSpaceDN w:val="0"/>
        <w:adjustRightInd w:val="0"/>
      </w:pPr>
    </w:p>
    <w:p w:rsidR="0094155B" w:rsidRDefault="0094155B" w:rsidP="0094155B">
      <w:pPr>
        <w:autoSpaceDE w:val="0"/>
        <w:autoSpaceDN w:val="0"/>
        <w:adjustRightInd w:val="0"/>
      </w:pPr>
    </w:p>
    <w:p w:rsidR="00C36301" w:rsidRDefault="00C36301" w:rsidP="00C3630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6301" w:rsidRDefault="00C36301" w:rsidP="00C36301"/>
    <w:p w:rsidR="00C36301" w:rsidRDefault="00C36301" w:rsidP="00C36301"/>
    <w:p w:rsidR="00C36301" w:rsidRDefault="00C36301" w:rsidP="00C36301"/>
    <w:p w:rsidR="00C36301" w:rsidRDefault="00C36301" w:rsidP="00C36301"/>
    <w:p w:rsidR="00C36301" w:rsidRDefault="00C36301" w:rsidP="00C36301"/>
    <w:p w:rsidR="00C36301" w:rsidRDefault="00C36301" w:rsidP="00C36301"/>
    <w:p w:rsidR="00C36301" w:rsidRDefault="00C36301" w:rsidP="00C36301"/>
    <w:p w:rsidR="00C36301" w:rsidRDefault="00C36301" w:rsidP="00C36301">
      <w:r>
        <w:t xml:space="preserve">                                                                                 </w:t>
      </w:r>
    </w:p>
    <w:p w:rsidR="00C36301" w:rsidRDefault="00C36301" w:rsidP="00C36301">
      <w:r>
        <w:t xml:space="preserve">                                                                                                                                     </w:t>
      </w:r>
    </w:p>
    <w:p w:rsidR="00F66C7D" w:rsidRDefault="00F66C7D"/>
    <w:sectPr w:rsidR="00F66C7D" w:rsidSect="000D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55B"/>
    <w:rsid w:val="000D0399"/>
    <w:rsid w:val="003068E0"/>
    <w:rsid w:val="0056365E"/>
    <w:rsid w:val="0094155B"/>
    <w:rsid w:val="00A44901"/>
    <w:rsid w:val="00C11941"/>
    <w:rsid w:val="00C36301"/>
    <w:rsid w:val="00F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155B"/>
    <w:rPr>
      <w:color w:val="0000FF"/>
      <w:u w:val="single"/>
    </w:rPr>
  </w:style>
  <w:style w:type="paragraph" w:styleId="a4">
    <w:name w:val="List"/>
    <w:basedOn w:val="a"/>
    <w:semiHidden/>
    <w:unhideWhenUsed/>
    <w:rsid w:val="0094155B"/>
    <w:pPr>
      <w:spacing w:after="0" w:line="240" w:lineRule="auto"/>
      <w:ind w:left="283" w:hanging="283"/>
    </w:pPr>
    <w:rPr>
      <w:rFonts w:ascii="Calibri" w:eastAsia="Times New Roman" w:hAnsi="Calibri" w:cs="Times New Roman"/>
      <w:lang w:val="en-US" w:eastAsia="en-US"/>
    </w:rPr>
  </w:style>
  <w:style w:type="paragraph" w:styleId="a5">
    <w:name w:val="No Spacing"/>
    <w:qFormat/>
    <w:rsid w:val="0094155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6">
    <w:name w:val="Стиль"/>
    <w:semiHidden/>
    <w:rsid w:val="00941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1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listbullet1gif">
    <w:name w:val="msolistbullet1.gif"/>
    <w:basedOn w:val="a"/>
    <w:semiHidden/>
    <w:rsid w:val="0094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semiHidden/>
    <w:rsid w:val="009415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msolistbullet3gif">
    <w:name w:val="msolistbullet3.gif"/>
    <w:basedOn w:val="a"/>
    <w:rsid w:val="0094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94155B"/>
    <w:rPr>
      <w:b/>
      <w:bCs/>
    </w:rPr>
  </w:style>
  <w:style w:type="paragraph" w:customStyle="1" w:styleId="1">
    <w:name w:val="Абзац списка1"/>
    <w:basedOn w:val="a"/>
    <w:rsid w:val="00C363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C363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36301"/>
  </w:style>
  <w:style w:type="paragraph" w:styleId="a8">
    <w:name w:val="Balloon Text"/>
    <w:basedOn w:val="a"/>
    <w:link w:val="a9"/>
    <w:uiPriority w:val="99"/>
    <w:semiHidden/>
    <w:unhideWhenUsed/>
    <w:rsid w:val="00A4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1954DE9D7A9ED999DE01512E1DD7001E381EE8B2398FDF2E26774E61B6CB3CBAB1581086E44x9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01954DE9D7A9ED999DE01512E1DD7009EC83ED8E21C5F7FABB6B76E11433A4CCE21980086E4495x1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1954DE9D7A9ED999DE01512E1DD7009EE8EEA8E2CC5F7FABB6B76E1x1E4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1954DE9D7A9ED999DE01512E1DD7009ED85E18A29C5F7FABB6B76E11433A4CCE21980086E479Ax1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Dima</cp:lastModifiedBy>
  <cp:revision>7</cp:revision>
  <cp:lastPrinted>2016-06-23T09:23:00Z</cp:lastPrinted>
  <dcterms:created xsi:type="dcterms:W3CDTF">2016-06-23T09:05:00Z</dcterms:created>
  <dcterms:modified xsi:type="dcterms:W3CDTF">2019-02-21T15:54:00Z</dcterms:modified>
</cp:coreProperties>
</file>