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9F" w:rsidRPr="005054E1" w:rsidRDefault="00EF249F" w:rsidP="00EF24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4E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F249F" w:rsidRPr="005054E1" w:rsidRDefault="00EF249F" w:rsidP="00EF24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4E1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педагога-психолога </w:t>
      </w:r>
    </w:p>
    <w:p w:rsidR="0095786B" w:rsidRPr="005054E1" w:rsidRDefault="00EF249F" w:rsidP="00EF24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4E1">
        <w:rPr>
          <w:rFonts w:ascii="Times New Roman" w:hAnsi="Times New Roman" w:cs="Times New Roman"/>
          <w:b/>
          <w:sz w:val="28"/>
          <w:szCs w:val="28"/>
        </w:rPr>
        <w:t>группы компенсирующей направленности</w:t>
      </w:r>
    </w:p>
    <w:p w:rsidR="00EF249F" w:rsidRPr="005054E1" w:rsidRDefault="00EF249F" w:rsidP="00FA745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49F" w:rsidRPr="005054E1" w:rsidRDefault="00EF249F" w:rsidP="00FA74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4E1">
        <w:rPr>
          <w:rFonts w:ascii="Times New Roman" w:hAnsi="Times New Roman" w:cs="Times New Roman"/>
          <w:sz w:val="28"/>
          <w:szCs w:val="28"/>
        </w:rPr>
        <w:t xml:space="preserve">Рабочая программа коррекционно-развивающей деятельности педагога-психолога рассчитана на 1 учебный год </w:t>
      </w:r>
      <w:r w:rsidR="00FA7452">
        <w:rPr>
          <w:rFonts w:ascii="Times New Roman" w:hAnsi="Times New Roman" w:cs="Times New Roman"/>
          <w:sz w:val="28"/>
          <w:szCs w:val="28"/>
        </w:rPr>
        <w:t xml:space="preserve">и предназначена для детей </w:t>
      </w:r>
      <w:r w:rsidRPr="005054E1">
        <w:rPr>
          <w:rFonts w:ascii="Times New Roman" w:hAnsi="Times New Roman" w:cs="Times New Roman"/>
          <w:sz w:val="28"/>
          <w:szCs w:val="28"/>
        </w:rPr>
        <w:t xml:space="preserve"> 5 до 7 лет с тяжелыми нарушениями речи, посещающих  подготовительную к школе группу компенсирующей направленности в 2018-2019 учебном году МКДОУ «Детский сад комбинированного вида «</w:t>
      </w:r>
      <w:proofErr w:type="spellStart"/>
      <w:r w:rsidRPr="005054E1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5054E1">
        <w:rPr>
          <w:rFonts w:ascii="Times New Roman" w:hAnsi="Times New Roman" w:cs="Times New Roman"/>
          <w:sz w:val="28"/>
          <w:szCs w:val="28"/>
        </w:rPr>
        <w:t>», Курганской области, р. п. Варгаши.</w:t>
      </w:r>
    </w:p>
    <w:p w:rsidR="00EF249F" w:rsidRPr="005054E1" w:rsidRDefault="00EF249F" w:rsidP="00FA74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4E1">
        <w:rPr>
          <w:rFonts w:ascii="Times New Roman" w:hAnsi="Times New Roman" w:cs="Times New Roman"/>
          <w:sz w:val="28"/>
          <w:szCs w:val="28"/>
        </w:rPr>
        <w:t>Рабочая программа - целост</w:t>
      </w:r>
      <w:r w:rsidR="006A3027">
        <w:rPr>
          <w:rFonts w:ascii="Times New Roman" w:hAnsi="Times New Roman" w:cs="Times New Roman"/>
          <w:sz w:val="28"/>
          <w:szCs w:val="28"/>
        </w:rPr>
        <w:t>ный документ, в соответствии с Ф</w:t>
      </w:r>
      <w:r w:rsidRPr="005054E1">
        <w:rPr>
          <w:rFonts w:ascii="Times New Roman" w:hAnsi="Times New Roman" w:cs="Times New Roman"/>
          <w:sz w:val="28"/>
          <w:szCs w:val="28"/>
        </w:rPr>
        <w:t>едеральным государственным образовательным стандартом дошкольного образования содержит три основных раздела: целевой, содержательный и организационный. Рабочая программа не является статичной по своему характеру и может включать в себя целесообразные дополнения и видоизменения в зависимости от поставленных педагогических задач, от степени достижений, интересов детей.</w:t>
      </w:r>
    </w:p>
    <w:p w:rsidR="00EF249F" w:rsidRPr="005054E1" w:rsidRDefault="00EF249F" w:rsidP="00FA74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4E1">
        <w:rPr>
          <w:rFonts w:ascii="Times New Roman" w:hAnsi="Times New Roman" w:cs="Times New Roman"/>
          <w:sz w:val="28"/>
          <w:szCs w:val="28"/>
        </w:rPr>
        <w:t xml:space="preserve">Данная рабочая программа (далее Программа) разработана в соответствии с перечнем нормативно-правовых актов, регламентирующих деятельность педагога-психолога в образовании РФ. </w:t>
      </w:r>
    </w:p>
    <w:p w:rsidR="00EF249F" w:rsidRPr="005054E1" w:rsidRDefault="00EF249F" w:rsidP="00FA74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4E1">
        <w:rPr>
          <w:rFonts w:ascii="Times New Roman" w:hAnsi="Times New Roman" w:cs="Times New Roman"/>
          <w:sz w:val="28"/>
          <w:szCs w:val="28"/>
        </w:rPr>
        <w:t>Перечень нормативно-правовых актов и документов:</w:t>
      </w:r>
    </w:p>
    <w:p w:rsidR="00EF249F" w:rsidRPr="005054E1" w:rsidRDefault="00EF249F" w:rsidP="00FA745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E1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2012г. №273-ФЗ «Об образовании в Российской Федерации»;</w:t>
      </w:r>
    </w:p>
    <w:p w:rsidR="00EF249F" w:rsidRPr="005054E1" w:rsidRDefault="00EF249F" w:rsidP="00FA745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E1">
        <w:rPr>
          <w:rFonts w:ascii="Times New Roman" w:hAnsi="Times New Roman" w:cs="Times New Roman"/>
          <w:sz w:val="28"/>
          <w:szCs w:val="28"/>
        </w:rPr>
        <w:t>«Федеральные государственные образовательные стандарты  дошкольного образования». Приказ Минобразования и науки РФ от 17.10.2013 г. №1155 г. Москва;</w:t>
      </w:r>
    </w:p>
    <w:p w:rsidR="00EF249F" w:rsidRPr="005054E1" w:rsidRDefault="00EF249F" w:rsidP="00FA745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E1">
        <w:rPr>
          <w:rFonts w:ascii="Times New Roman" w:hAnsi="Times New Roman" w:cs="Times New Roman"/>
          <w:sz w:val="28"/>
          <w:szCs w:val="28"/>
        </w:rPr>
        <w:t>Устав МКДОУ «Детский сад комбинированного вида «</w:t>
      </w:r>
      <w:proofErr w:type="spellStart"/>
      <w:r w:rsidRPr="005054E1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5054E1">
        <w:rPr>
          <w:rFonts w:ascii="Times New Roman" w:hAnsi="Times New Roman" w:cs="Times New Roman"/>
          <w:sz w:val="28"/>
          <w:szCs w:val="28"/>
        </w:rPr>
        <w:t>»;</w:t>
      </w:r>
    </w:p>
    <w:p w:rsidR="00EF249F" w:rsidRPr="005054E1" w:rsidRDefault="00EF249F" w:rsidP="00FA745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E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15.05.2013 г. № 26 г. Москва «Об утверждении СанПиН 2.4.1.3049-13..</w:t>
      </w:r>
    </w:p>
    <w:p w:rsidR="00EF249F" w:rsidRPr="005054E1" w:rsidRDefault="006A3027" w:rsidP="00FA74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bookmarkStart w:id="0" w:name="_GoBack"/>
      <w:bookmarkEnd w:id="0"/>
      <w:r w:rsidR="00EF249F" w:rsidRPr="005054E1">
        <w:rPr>
          <w:rFonts w:ascii="Times New Roman" w:hAnsi="Times New Roman" w:cs="Times New Roman"/>
          <w:sz w:val="28"/>
          <w:szCs w:val="28"/>
        </w:rPr>
        <w:t>рограмма разработана с использованием следующих программно</w:t>
      </w:r>
      <w:r w:rsidR="005054E1">
        <w:rPr>
          <w:rFonts w:ascii="Times New Roman" w:hAnsi="Times New Roman" w:cs="Times New Roman"/>
          <w:sz w:val="28"/>
          <w:szCs w:val="28"/>
        </w:rPr>
        <w:t>-</w:t>
      </w:r>
      <w:r w:rsidR="00EF249F" w:rsidRPr="005054E1">
        <w:rPr>
          <w:rFonts w:ascii="Times New Roman" w:hAnsi="Times New Roman" w:cs="Times New Roman"/>
          <w:sz w:val="28"/>
          <w:szCs w:val="28"/>
        </w:rPr>
        <w:t>методических комплексов:</w:t>
      </w:r>
    </w:p>
    <w:p w:rsidR="005054E1" w:rsidRPr="005054E1" w:rsidRDefault="005054E1" w:rsidP="00FA745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E1"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(под ред. Н.Е. </w:t>
      </w:r>
      <w:proofErr w:type="spellStart"/>
      <w:r w:rsidRPr="005054E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054E1">
        <w:rPr>
          <w:rFonts w:ascii="Times New Roman" w:hAnsi="Times New Roman" w:cs="Times New Roman"/>
          <w:sz w:val="28"/>
          <w:szCs w:val="28"/>
        </w:rPr>
        <w:t>, Т.С. Комаровой, М.А. Васильевой).</w:t>
      </w:r>
    </w:p>
    <w:p w:rsidR="005054E1" w:rsidRPr="005054E1" w:rsidRDefault="005054E1" w:rsidP="00FA745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E1">
        <w:rPr>
          <w:rFonts w:ascii="Times New Roman" w:hAnsi="Times New Roman" w:cs="Times New Roman"/>
          <w:sz w:val="28"/>
          <w:szCs w:val="28"/>
        </w:rPr>
        <w:t>Образовательная программа МКДОУ «Детский сад комбинированного вида «</w:t>
      </w:r>
      <w:proofErr w:type="spellStart"/>
      <w:r w:rsidRPr="005054E1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5054E1">
        <w:rPr>
          <w:rFonts w:ascii="Times New Roman" w:hAnsi="Times New Roman" w:cs="Times New Roman"/>
          <w:sz w:val="28"/>
          <w:szCs w:val="28"/>
        </w:rPr>
        <w:t>»</w:t>
      </w:r>
      <w:r w:rsidRPr="005054E1">
        <w:rPr>
          <w:rFonts w:ascii="Times New Roman" w:hAnsi="Times New Roman" w:cs="Times New Roman"/>
          <w:sz w:val="28"/>
          <w:szCs w:val="28"/>
        </w:rPr>
        <w:t>.</w:t>
      </w:r>
    </w:p>
    <w:p w:rsidR="005054E1" w:rsidRPr="005054E1" w:rsidRDefault="005054E1" w:rsidP="00FA745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E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«Примерная адаптированная программа коррекционно – развивающей работы в группе компенсирующей направленности ДОО для детей с тяжелыми нарушениями речи (общим недоразвитием речи) с 3 до 7 лет» (под ред. Н.В.Нищевой).</w:t>
      </w:r>
    </w:p>
    <w:p w:rsidR="005054E1" w:rsidRPr="005054E1" w:rsidRDefault="005054E1" w:rsidP="00FA745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E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Антонова С. Л. «Движение тела - движение мысли» нейропсихологическая коррекционно-развивающая программа.</w:t>
      </w:r>
    </w:p>
    <w:p w:rsidR="005054E1" w:rsidRPr="005054E1" w:rsidRDefault="005054E1" w:rsidP="00FA745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E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Арцишевская И. Л. «Работа психолога с гиперактивными детьми в детском саду», М: Книголюб, 2005 г.</w:t>
      </w:r>
    </w:p>
    <w:p w:rsidR="005054E1" w:rsidRPr="005054E1" w:rsidRDefault="005054E1" w:rsidP="00FA745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E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Арцишевская И. Л. «Психологический тренинг для будущих первоклассников», М: Книголюб, 2005 г.</w:t>
      </w:r>
    </w:p>
    <w:p w:rsidR="005054E1" w:rsidRPr="00FA7452" w:rsidRDefault="005054E1" w:rsidP="00FA745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E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Алябьева Е.А. «Занятия по психогимнастике с дошкольниками» методическое пособие, М. 2009г.</w:t>
      </w:r>
    </w:p>
    <w:p w:rsidR="00FA7452" w:rsidRPr="00FA7452" w:rsidRDefault="00FA7452" w:rsidP="00FA745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E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Волковская Т.Н., Юсупова Г.Х. «Психологическая помощь дошкольникам с общим недоразвитием речи».</w:t>
      </w:r>
    </w:p>
    <w:p w:rsidR="005054E1" w:rsidRPr="00FA7452" w:rsidRDefault="005054E1" w:rsidP="00FA745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E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Ермолаева М.В. «Вкус и запах радости» цикл занятий по развитию эмоциональной сферы.</w:t>
      </w:r>
    </w:p>
    <w:p w:rsidR="00FA7452" w:rsidRPr="00FA7452" w:rsidRDefault="00FA7452" w:rsidP="00FA745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E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5054E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евченко И.Ю, Дубровина Т.И. «Дети с ОНР: развитие памяти», М:2016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4E1" w:rsidRPr="005054E1" w:rsidRDefault="00FA7452" w:rsidP="00FA745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5054E1" w:rsidRPr="005054E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Сиротюк А.Л. «Программа нейропсихологического развития и коррекции детей с синдромом дефицита внимания и гиперактивность».</w:t>
      </w:r>
    </w:p>
    <w:p w:rsidR="00FA7452" w:rsidRPr="005054E1" w:rsidRDefault="00FA7452" w:rsidP="00FA745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5054E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Яковлева Н.Г. «Психологическая помощь дошкольнику». СПб.: Валерии СПД, 2002 г.</w:t>
      </w:r>
    </w:p>
    <w:p w:rsidR="00FA7452" w:rsidRDefault="00FA7452" w:rsidP="00FA745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AB342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t>Цель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ю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данной Программы является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AB342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осуществл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ение коррекционно – развивающей работы с детьми с ТНР для дальнейшего развития</w:t>
      </w:r>
      <w:r w:rsidRPr="00AB342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социал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ьной компетентности и подготовки</w:t>
      </w:r>
      <w:r w:rsidRPr="00AB342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к обучению в школе.</w:t>
      </w:r>
    </w:p>
    <w:p w:rsidR="00FA7452" w:rsidRDefault="00FA7452" w:rsidP="00FA745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A74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Основными задачами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Pr="00575BA6">
        <w:rPr>
          <w:rFonts w:ascii="Times New Roman" w:hAnsi="Times New Roman" w:cs="Times New Roman"/>
          <w:noProof/>
          <w:sz w:val="28"/>
          <w:szCs w:val="28"/>
          <w:lang w:eastAsia="ru-RU"/>
        </w:rPr>
        <w:t>рограммы являются овладение детьми самостоятельной, связной, грамматически правильной речью, коммуникативными и поведенческими навыками, развитыми психическими процессами, 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FA7452" w:rsidRDefault="00FA7452" w:rsidP="00FA745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Программа </w:t>
      </w:r>
      <w:r w:rsidRPr="00FA74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позволяет подготовить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детей</w:t>
      </w:r>
      <w:r w:rsidRPr="00FA74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школе в ходе игровых занятий,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где учитываются особенности их</w:t>
      </w:r>
      <w:r w:rsidRPr="00FA74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психического развития, полученные в результате диагностики (на диагностическом этапе).</w:t>
      </w:r>
    </w:p>
    <w:p w:rsidR="00FA7452" w:rsidRDefault="00FA7452" w:rsidP="00FA745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A745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Реализация Программы позволит создать оптимальные условия для повышения эффективности образовательной работы и коррекционно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-</w:t>
      </w:r>
      <w:r w:rsidRPr="00FA745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развивающего воздействия, установления продуктивного взаимодействия с семьей дошкольников группы для максимального преодоления отставания в познавательном и речевом развитии.</w:t>
      </w:r>
    </w:p>
    <w:p w:rsidR="00FA7452" w:rsidRPr="005054E1" w:rsidRDefault="00FA7452" w:rsidP="00FA7452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54E1" w:rsidRPr="00EF249F" w:rsidRDefault="005054E1" w:rsidP="00EF249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054E1" w:rsidRPr="00EF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45B"/>
    <w:multiLevelType w:val="hybridMultilevel"/>
    <w:tmpl w:val="129C6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25C70"/>
    <w:multiLevelType w:val="hybridMultilevel"/>
    <w:tmpl w:val="1B14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DD"/>
    <w:rsid w:val="005054E1"/>
    <w:rsid w:val="006A3027"/>
    <w:rsid w:val="007712CF"/>
    <w:rsid w:val="0095786B"/>
    <w:rsid w:val="00EF249F"/>
    <w:rsid w:val="00FA7452"/>
    <w:rsid w:val="00F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link w:val="a5"/>
    <w:uiPriority w:val="1"/>
    <w:qFormat/>
    <w:rsid w:val="007712CF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505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link w:val="a5"/>
    <w:uiPriority w:val="1"/>
    <w:qFormat/>
    <w:rsid w:val="007712CF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50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2019-03-15T09:07:00Z</dcterms:created>
  <dcterms:modified xsi:type="dcterms:W3CDTF">2019-03-15T09:58:00Z</dcterms:modified>
</cp:coreProperties>
</file>