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2C" w:rsidRDefault="00BA252C" w:rsidP="00BA2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</w:t>
      </w:r>
    </w:p>
    <w:p w:rsidR="00BA252C" w:rsidRDefault="00BA252C" w:rsidP="00BA2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музыкального руководителя Игнатьева Е.А</w:t>
      </w:r>
      <w:r w:rsidR="00EC51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52C" w:rsidRDefault="00BA252C" w:rsidP="00BA252C">
      <w:pPr>
        <w:pStyle w:val="a6"/>
        <w:tabs>
          <w:tab w:val="left" w:pos="0"/>
        </w:tabs>
        <w:ind w:left="-142" w:firstLine="142"/>
        <w:rPr>
          <w:rFonts w:ascii="Times New Roman" w:hAnsi="Times New Roman"/>
          <w:sz w:val="28"/>
          <w:szCs w:val="28"/>
        </w:rPr>
      </w:pPr>
    </w:p>
    <w:p w:rsidR="00BA252C" w:rsidRDefault="00BA252C" w:rsidP="00BA252C">
      <w:pPr>
        <w:pStyle w:val="a6"/>
        <w:tabs>
          <w:tab w:val="left" w:pos="0"/>
        </w:tabs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развитие ребенка играет большую роль для развития его психических и физических качеств, а также для успешной  социализации в современном обществе. Для систематизации работы  по музыкальному развитию с детьми дошкольного возраста разработана рабочая программа.</w:t>
      </w:r>
    </w:p>
    <w:p w:rsidR="00BA252C" w:rsidRDefault="00BA252C" w:rsidP="00BA252C">
      <w:pPr>
        <w:pStyle w:val="a6"/>
        <w:tabs>
          <w:tab w:val="left" w:pos="0"/>
        </w:tabs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 разработана на основе: </w:t>
      </w:r>
    </w:p>
    <w:p w:rsidR="00BA252C" w:rsidRDefault="00BA252C" w:rsidP="00BA252C">
      <w:pPr>
        <w:pStyle w:val="a6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закона «Об образовании в Российской Федерации» от 29.12.2012 г. № 273-ФЗ </w:t>
      </w:r>
    </w:p>
    <w:p w:rsidR="00BA252C" w:rsidRDefault="00BA252C" w:rsidP="00BA252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дошкольного образования от 17.10.2013 г. Приказ № 1155,</w:t>
      </w:r>
    </w:p>
    <w:p w:rsidR="00BA252C" w:rsidRDefault="00BA252C" w:rsidP="00BA252C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15 мая 2013 г. № 26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</w:t>
      </w:r>
      <w:r w:rsidR="00EC51BB">
        <w:rPr>
          <w:rFonts w:ascii="Times New Roman" w:hAnsi="Times New Roman"/>
          <w:sz w:val="28"/>
          <w:szCs w:val="28"/>
        </w:rPr>
        <w:t>ых образовательных организаций».</w:t>
      </w:r>
    </w:p>
    <w:p w:rsidR="00BA252C" w:rsidRDefault="00BA252C" w:rsidP="00BA252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МКДОУ «Детский сад комбинированного вида  «Рябинушка»  </w:t>
      </w:r>
    </w:p>
    <w:p w:rsidR="00BA252C" w:rsidRDefault="00BA252C" w:rsidP="00BA252C">
      <w:pPr>
        <w:pStyle w:val="a6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 основной образовательной  программы  муниципального казённого дошкольного образовательного учреждения  «Детский сад комбинированного вида «Рябинушка», </w:t>
      </w:r>
      <w:r>
        <w:rPr>
          <w:rFonts w:ascii="Times New Roman" w:hAnsi="Times New Roman"/>
          <w:sz w:val="28"/>
          <w:szCs w:val="28"/>
        </w:rPr>
        <w:t xml:space="preserve">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 Т. С. Комаровой, М. А. Васильевой и парциальной программы «Ладу</w:t>
      </w:r>
      <w:r w:rsidR="00EC51BB">
        <w:rPr>
          <w:rFonts w:ascii="Times New Roman" w:hAnsi="Times New Roman"/>
          <w:sz w:val="28"/>
          <w:szCs w:val="28"/>
        </w:rPr>
        <w:t xml:space="preserve">шки» </w:t>
      </w:r>
      <w:proofErr w:type="spellStart"/>
      <w:r w:rsidR="00EC51BB">
        <w:rPr>
          <w:rFonts w:ascii="Times New Roman" w:hAnsi="Times New Roman"/>
          <w:sz w:val="28"/>
          <w:szCs w:val="28"/>
        </w:rPr>
        <w:t>И.Каплуновой</w:t>
      </w:r>
      <w:proofErr w:type="spellEnd"/>
      <w:r w:rsidR="00EC51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51BB">
        <w:rPr>
          <w:rFonts w:ascii="Times New Roman" w:hAnsi="Times New Roman"/>
          <w:sz w:val="28"/>
          <w:szCs w:val="28"/>
        </w:rPr>
        <w:t>И.Новоскольце</w:t>
      </w:r>
      <w:r>
        <w:rPr>
          <w:rFonts w:ascii="Times New Roman" w:hAnsi="Times New Roman"/>
          <w:sz w:val="28"/>
          <w:szCs w:val="28"/>
        </w:rPr>
        <w:t>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A252C" w:rsidRDefault="00BA252C" w:rsidP="00BA252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обеспечивает  музыкальное раз</w:t>
      </w:r>
      <w:r w:rsidR="00547C72">
        <w:rPr>
          <w:rFonts w:ascii="Times New Roman" w:hAnsi="Times New Roman"/>
          <w:sz w:val="28"/>
          <w:szCs w:val="28"/>
        </w:rPr>
        <w:t xml:space="preserve">витие детей  в возрасте от 2 до 7 лет для групп </w:t>
      </w:r>
      <w:proofErr w:type="spellStart"/>
      <w:r w:rsidR="00547C72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547C72">
        <w:rPr>
          <w:rFonts w:ascii="Times New Roman" w:hAnsi="Times New Roman"/>
          <w:sz w:val="28"/>
          <w:szCs w:val="28"/>
        </w:rPr>
        <w:t xml:space="preserve"> направленности, и детей группы компенсирующей направленности 5-7 лет.</w:t>
      </w:r>
      <w:r>
        <w:rPr>
          <w:rFonts w:ascii="Times New Roman" w:hAnsi="Times New Roman"/>
          <w:sz w:val="28"/>
          <w:szCs w:val="28"/>
        </w:rPr>
        <w:t xml:space="preserve"> Срок реализации программы - 5 лет.</w:t>
      </w:r>
    </w:p>
    <w:p w:rsidR="00BA252C" w:rsidRDefault="00BA252C" w:rsidP="00BA252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процессе музыкальной деятельности ребенок дошкольного возраста осваивает ряд определенных требований:</w:t>
      </w:r>
    </w:p>
    <w:p w:rsidR="00BA252C" w:rsidRDefault="00BA252C" w:rsidP="00BA252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приобщение к музыкальному искусству; </w:t>
      </w:r>
    </w:p>
    <w:p w:rsidR="00BA252C" w:rsidRDefault="00BA252C" w:rsidP="00BA252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-формирование основ музыкальной культуры, ознакомление с элементарными музыкальными понятиями, жанрами; </w:t>
      </w:r>
    </w:p>
    <w:p w:rsidR="00BA252C" w:rsidRDefault="00BA252C" w:rsidP="00BA252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-воспитание эмоциональной отзывчивости при восприятии музыкальных произведений. </w:t>
      </w:r>
    </w:p>
    <w:p w:rsidR="00BA252C" w:rsidRDefault="00BA252C" w:rsidP="00BA252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-развитие музыкальных способностей: поэтического и музыкального слуха, чувства ритма, музыкальной памяти; </w:t>
      </w:r>
    </w:p>
    <w:p w:rsidR="00BA252C" w:rsidRDefault="00BA252C" w:rsidP="00BA252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песенного, музыкального вкуса. </w:t>
      </w:r>
    </w:p>
    <w:p w:rsidR="00BA252C" w:rsidRDefault="00BA252C" w:rsidP="00BA252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-воспитание интереса к музыкально-художественной деятельности, совершенствование умений в этом виде деятельности; </w:t>
      </w:r>
    </w:p>
    <w:p w:rsidR="00BA252C" w:rsidRDefault="00BA252C" w:rsidP="00BA252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-развитие детского музыкально-художественного творчества, реализация самостоятельной творческой деятельности детей; </w:t>
      </w:r>
    </w:p>
    <w:p w:rsidR="00BA252C" w:rsidRDefault="00BA252C" w:rsidP="00BA252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-удовлетворение потребности в самовыражении.</w:t>
      </w:r>
    </w:p>
    <w:p w:rsidR="00BA252C" w:rsidRDefault="00BA252C" w:rsidP="00BA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Введение ребенка в мир музыки с радостью и улыбкой. </w:t>
      </w:r>
    </w:p>
    <w:p w:rsidR="00BA252C" w:rsidRDefault="00BA252C" w:rsidP="00BA252C">
      <w:pPr>
        <w:pStyle w:val="a3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BA252C" w:rsidRDefault="00BA252C" w:rsidP="00BA252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воспитанников к восприятию музыкальных образов и представлений.</w:t>
      </w:r>
    </w:p>
    <w:p w:rsidR="00BA252C" w:rsidRDefault="00BA252C" w:rsidP="00BA252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Заложить</w:t>
      </w:r>
      <w:r w:rsidR="00EC51BB">
        <w:rPr>
          <w:rFonts w:ascii="Times New Roman" w:hAnsi="Times New Roman"/>
          <w:sz w:val="28"/>
          <w:szCs w:val="28"/>
        </w:rPr>
        <w:t xml:space="preserve"> основы гармонического развития.</w:t>
      </w:r>
    </w:p>
    <w:p w:rsidR="00BA252C" w:rsidRDefault="00BA252C" w:rsidP="00BA252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слуха – научиться слышать и слушать самого себя, окружающий мир, отделять негативную </w:t>
      </w:r>
      <w:proofErr w:type="spellStart"/>
      <w:r>
        <w:rPr>
          <w:rFonts w:ascii="Times New Roman" w:hAnsi="Times New Roman"/>
          <w:sz w:val="28"/>
          <w:szCs w:val="28"/>
        </w:rPr>
        <w:t>аудиальную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информацию от позитивной, дать представление об энергетическом происхождении звуков, шумов, музыки в природе</w:t>
      </w:r>
      <w:r w:rsidR="00EC51BB">
        <w:rPr>
          <w:rFonts w:ascii="Times New Roman" w:hAnsi="Times New Roman"/>
          <w:sz w:val="28"/>
          <w:szCs w:val="28"/>
        </w:rPr>
        <w:t>.</w:t>
      </w:r>
    </w:p>
    <w:p w:rsidR="00BA252C" w:rsidRDefault="00BA252C" w:rsidP="00BA252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внимания</w:t>
      </w:r>
      <w:r w:rsidR="00EC51BB">
        <w:rPr>
          <w:rFonts w:ascii="Times New Roman" w:hAnsi="Times New Roman"/>
          <w:sz w:val="28"/>
          <w:szCs w:val="28"/>
        </w:rPr>
        <w:t>.</w:t>
      </w:r>
    </w:p>
    <w:p w:rsidR="00BA252C" w:rsidRDefault="00BA252C" w:rsidP="00BA252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чувства ритма</w:t>
      </w:r>
      <w:r w:rsidR="00EC51BB">
        <w:rPr>
          <w:rFonts w:ascii="Times New Roman" w:hAnsi="Times New Roman"/>
          <w:sz w:val="28"/>
          <w:szCs w:val="28"/>
        </w:rPr>
        <w:t>.</w:t>
      </w:r>
    </w:p>
    <w:p w:rsidR="00BA252C" w:rsidRDefault="00BA252C" w:rsidP="00BA252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индивидуальных музыкальных способностей</w:t>
      </w:r>
      <w:r w:rsidR="00EC51BB">
        <w:rPr>
          <w:rFonts w:ascii="Times New Roman" w:hAnsi="Times New Roman"/>
          <w:sz w:val="28"/>
          <w:szCs w:val="28"/>
        </w:rPr>
        <w:t>.</w:t>
      </w:r>
    </w:p>
    <w:p w:rsidR="00BA252C" w:rsidRDefault="00BA252C" w:rsidP="00BA252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Приобщить воспитанников к русской народно-традиционной и мировой  музыкальной культуре.</w:t>
      </w:r>
    </w:p>
    <w:p w:rsidR="00BA252C" w:rsidRDefault="00BA252C" w:rsidP="00BA252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  <w:r w:rsidR="00EC51BB">
        <w:rPr>
          <w:rFonts w:ascii="Times New Roman" w:hAnsi="Times New Roman"/>
          <w:sz w:val="28"/>
          <w:szCs w:val="28"/>
        </w:rPr>
        <w:t>.</w:t>
      </w:r>
    </w:p>
    <w:p w:rsidR="00BA252C" w:rsidRDefault="00BA252C" w:rsidP="00BA252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коммуникативные способности.</w:t>
      </w:r>
    </w:p>
    <w:p w:rsidR="00BA252C" w:rsidRDefault="00BA252C" w:rsidP="00BA252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воспитанников с многообразием музыкальных форм и жанров.</w:t>
      </w:r>
    </w:p>
    <w:p w:rsidR="00BA252C" w:rsidRDefault="00BA252C" w:rsidP="00BA252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 гармонизирующее  действие музыки на психическое расслабление воспитанника.</w:t>
      </w:r>
    </w:p>
    <w:p w:rsidR="00BA252C" w:rsidRDefault="00BA252C" w:rsidP="00BA25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BA252C" w:rsidRDefault="00BA252C" w:rsidP="00BA25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Cs/>
          <w:sz w:val="28"/>
          <w:szCs w:val="28"/>
        </w:rPr>
        <w:t>Поддержка разнообразия детства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52C" w:rsidRDefault="00BA252C" w:rsidP="00BA25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Cs/>
          <w:sz w:val="28"/>
          <w:szCs w:val="28"/>
        </w:rPr>
        <w:t>Содействие и сотрудничество детей и взрослых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признание ребенка полноценным участником (субъектом)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52C" w:rsidRDefault="00BA252C" w:rsidP="00BA25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Cs/>
          <w:sz w:val="28"/>
          <w:szCs w:val="28"/>
        </w:rPr>
        <w:t>Сотрудничество с семьей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52C" w:rsidRDefault="00BA252C" w:rsidP="00BA25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Cs/>
          <w:sz w:val="28"/>
          <w:szCs w:val="28"/>
        </w:rPr>
        <w:t xml:space="preserve">Индивидуализация дошкольного образования </w:t>
      </w:r>
    </w:p>
    <w:p w:rsidR="00BA252C" w:rsidRDefault="00BA252C" w:rsidP="00BA25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Cs/>
          <w:sz w:val="28"/>
          <w:szCs w:val="28"/>
        </w:rPr>
        <w:t>Возрастная адекватность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52C" w:rsidRDefault="00BA252C" w:rsidP="00BA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iCs/>
          <w:sz w:val="28"/>
          <w:szCs w:val="28"/>
        </w:rPr>
        <w:t>. Комплексно-тематический принцип</w:t>
      </w:r>
      <w:r>
        <w:rPr>
          <w:rFonts w:ascii="Times New Roman" w:hAnsi="Times New Roman" w:cs="Times New Roman"/>
          <w:sz w:val="28"/>
          <w:szCs w:val="28"/>
        </w:rPr>
        <w:t xml:space="preserve"> построения образовательной деятельности подразумевает  комплексно-тематическое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составленное из «сквозных» тем в различных возрастных группах</w:t>
      </w:r>
      <w:r w:rsidR="00EC51BB">
        <w:rPr>
          <w:rFonts w:ascii="Times New Roman" w:hAnsi="Times New Roman" w:cs="Times New Roman"/>
          <w:sz w:val="28"/>
          <w:szCs w:val="28"/>
        </w:rPr>
        <w:t>.</w:t>
      </w:r>
    </w:p>
    <w:p w:rsidR="00BA252C" w:rsidRDefault="00BA252C" w:rsidP="00BA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52C" w:rsidRDefault="00BA252C" w:rsidP="00BA25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 с детьми.</w:t>
      </w:r>
    </w:p>
    <w:p w:rsidR="00BA252C" w:rsidRDefault="00BA252C" w:rsidP="00BA252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Слушанье</w:t>
      </w:r>
    </w:p>
    <w:p w:rsidR="00BA252C" w:rsidRDefault="00BA252C" w:rsidP="00BA252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</w:t>
      </w:r>
    </w:p>
    <w:p w:rsidR="00BA252C" w:rsidRDefault="00BA252C" w:rsidP="00BA252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Песенное творчество</w:t>
      </w:r>
    </w:p>
    <w:p w:rsidR="00BA252C" w:rsidRDefault="00BA252C" w:rsidP="00BA252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ритмические движения</w:t>
      </w:r>
    </w:p>
    <w:p w:rsidR="00BA252C" w:rsidRDefault="00BA252C" w:rsidP="00BA252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игровое и  танцевальное творчество</w:t>
      </w:r>
    </w:p>
    <w:p w:rsidR="00BA252C" w:rsidRDefault="00BA252C" w:rsidP="00BA252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</w:t>
      </w:r>
    </w:p>
    <w:p w:rsidR="00BA252C" w:rsidRDefault="00BA252C" w:rsidP="00BA252C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рабочей программе прописано количество занятий с детьми, индивидуальная работа, проведение праздников и развлечений.</w:t>
      </w:r>
    </w:p>
    <w:p w:rsidR="00B73B74" w:rsidRDefault="00B73B74" w:rsidP="00547C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программе описана специфика работы   в группе компенсирующей направленности  с детьми 5-7 лет.  Воспитанники этой группы детей – это дети с тяжелыми нарушениями речи.</w:t>
      </w:r>
    </w:p>
    <w:p w:rsidR="00B73B74" w:rsidRPr="00547C72" w:rsidRDefault="00B73B74" w:rsidP="00547C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72">
        <w:rPr>
          <w:rFonts w:ascii="Times New Roman" w:hAnsi="Times New Roman" w:cs="Times New Roman"/>
          <w:sz w:val="28"/>
          <w:szCs w:val="28"/>
        </w:rPr>
        <w:t>Дети с тяжелыми нарушениями речи – это особая категория детей с нарушениями всех компонентов речи при сохранном слухе и первично сохранном интеллекте. К</w:t>
      </w:r>
      <w:r w:rsidRPr="00547C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7C72">
        <w:rPr>
          <w:rFonts w:ascii="Times New Roman" w:hAnsi="Times New Roman" w:cs="Times New Roman"/>
          <w:sz w:val="28"/>
          <w:szCs w:val="28"/>
        </w:rPr>
        <w:t xml:space="preserve">группе детей с тяжелыми нарушениями речи относятся дети с фонетико-фонематическим недоразвитием речи при </w:t>
      </w:r>
      <w:proofErr w:type="spellStart"/>
      <w:r w:rsidRPr="00547C72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Pr="00547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C72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547C72">
        <w:rPr>
          <w:rFonts w:ascii="Times New Roman" w:hAnsi="Times New Roman" w:cs="Times New Roman"/>
          <w:sz w:val="28"/>
          <w:szCs w:val="28"/>
        </w:rPr>
        <w:t xml:space="preserve">, легкой степени дизартрии;  с общим недоразвитием речи всех уровней речевого развития при дизартрии,  </w:t>
      </w:r>
      <w:proofErr w:type="spellStart"/>
      <w:r w:rsidRPr="00547C72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547C72">
        <w:rPr>
          <w:rFonts w:ascii="Times New Roman" w:hAnsi="Times New Roman" w:cs="Times New Roman"/>
          <w:sz w:val="28"/>
          <w:szCs w:val="28"/>
        </w:rPr>
        <w:t>, алалии и т.д., у которых имеются нарушения всех компонентов языка.</w:t>
      </w:r>
    </w:p>
    <w:p w:rsidR="00B73B74" w:rsidRPr="00547C72" w:rsidRDefault="00EC51BB" w:rsidP="00547C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музыка</w:t>
      </w:r>
      <w:r w:rsidR="00B73B74" w:rsidRPr="00547C72">
        <w:rPr>
          <w:rFonts w:ascii="Times New Roman" w:hAnsi="Times New Roman" w:cs="Times New Roman"/>
          <w:sz w:val="28"/>
          <w:szCs w:val="28"/>
        </w:rPr>
        <w:t>льной деятельности дети учатся эмоционально, адекватно воспринимать разную музыку, развивают слуховое внимание и сосредоточение, музыкальный слух (</w:t>
      </w:r>
      <w:proofErr w:type="spellStart"/>
      <w:r w:rsidR="00B73B74" w:rsidRPr="00547C72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B73B74" w:rsidRPr="00547C72">
        <w:rPr>
          <w:rFonts w:ascii="Times New Roman" w:hAnsi="Times New Roman" w:cs="Times New Roman"/>
          <w:sz w:val="28"/>
          <w:szCs w:val="28"/>
        </w:rPr>
        <w:t>, ритмический, динамический, тембровый), привлекают их к участию в различных видах музыкальной деятельности (пение, танцы, музыкально-дидактические и хороводные игры, игры на детских музыкальных инструментах). Дети учатся распознавать настроение музыки, характер (движение, состояние</w:t>
      </w:r>
      <w:r>
        <w:rPr>
          <w:rFonts w:ascii="Times New Roman" w:hAnsi="Times New Roman" w:cs="Times New Roman"/>
          <w:sz w:val="28"/>
          <w:szCs w:val="28"/>
        </w:rPr>
        <w:t xml:space="preserve"> природы и др.).</w:t>
      </w:r>
    </w:p>
    <w:p w:rsidR="00B73B74" w:rsidRPr="00547C72" w:rsidRDefault="00B73B74" w:rsidP="00547C72">
      <w:pPr>
        <w:widowControl w:val="0"/>
        <w:tabs>
          <w:tab w:val="left" w:pos="89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72">
        <w:rPr>
          <w:rFonts w:ascii="Times New Roman" w:hAnsi="Times New Roman" w:cs="Times New Roman"/>
          <w:sz w:val="28"/>
          <w:szCs w:val="28"/>
        </w:rPr>
        <w:t xml:space="preserve">Музыкальные занятия проводят совместно музыкальный руководитель и воспитатель. При необходимости в этих занятиях может принимать участие учитель-логопед. Элементы музыкально-ритмических занятий используются на групповых и индивидуальных коррекционных занятиях с детьми. </w:t>
      </w:r>
    </w:p>
    <w:p w:rsidR="00B73B74" w:rsidRPr="00547C72" w:rsidRDefault="00B73B74" w:rsidP="00547C72">
      <w:pPr>
        <w:pStyle w:val="a8"/>
        <w:spacing w:line="240" w:lineRule="auto"/>
        <w:rPr>
          <w:sz w:val="28"/>
          <w:szCs w:val="28"/>
        </w:rPr>
      </w:pPr>
      <w:r w:rsidRPr="00547C72">
        <w:rPr>
          <w:sz w:val="28"/>
          <w:szCs w:val="28"/>
        </w:rPr>
        <w:t xml:space="preserve">Особое внимание в музыкальном развитии дошкольников с нарушениями речи уделяется умению рассказывать, рассуждать о музыке адекватно характеру музыкального образа. </w:t>
      </w:r>
    </w:p>
    <w:p w:rsidR="00B73B74" w:rsidRPr="00547C72" w:rsidRDefault="00B73B74" w:rsidP="00547C72">
      <w:pPr>
        <w:pStyle w:val="a8"/>
        <w:spacing w:line="240" w:lineRule="auto"/>
        <w:rPr>
          <w:rFonts w:eastAsia="SimSun"/>
          <w:kern w:val="1"/>
          <w:sz w:val="28"/>
          <w:szCs w:val="28"/>
          <w:lang w:eastAsia="hi-IN" w:bidi="hi-IN"/>
        </w:rPr>
      </w:pPr>
      <w:r w:rsidRPr="00547C72">
        <w:rPr>
          <w:rFonts w:eastAsia="SimSun"/>
          <w:kern w:val="1"/>
          <w:sz w:val="28"/>
          <w:szCs w:val="28"/>
          <w:lang w:eastAsia="hi-IN" w:bidi="hi-IN"/>
        </w:rPr>
        <w:t xml:space="preserve">Большое значение для развития слухового восприятия детей (восприятия звуков различной громкости и высоты), развития </w:t>
      </w:r>
      <w:proofErr w:type="spellStart"/>
      <w:r w:rsidRPr="00547C72">
        <w:rPr>
          <w:rFonts w:eastAsia="SimSun"/>
          <w:kern w:val="1"/>
          <w:sz w:val="28"/>
          <w:szCs w:val="28"/>
          <w:lang w:eastAsia="hi-IN" w:bidi="hi-IN"/>
        </w:rPr>
        <w:t>общеречевых</w:t>
      </w:r>
      <w:proofErr w:type="spellEnd"/>
      <w:r w:rsidRPr="00547C72">
        <w:rPr>
          <w:rFonts w:eastAsia="SimSun"/>
          <w:kern w:val="1"/>
          <w:sz w:val="28"/>
          <w:szCs w:val="28"/>
          <w:lang w:eastAsia="hi-IN" w:bidi="hi-IN"/>
        </w:rPr>
        <w:t xml:space="preserve"> умений и навыков (дыхательных, голосовых, артикуляторных) и т. п. имеет взаимодействие учителя-логопеда, музыкального руководителя и воспитателей. </w:t>
      </w:r>
    </w:p>
    <w:p w:rsidR="00547C72" w:rsidRDefault="00547C72" w:rsidP="00547C72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Итогами освоения программы  по музыкальному развитию служат целевые ориентиры.</w:t>
      </w:r>
    </w:p>
    <w:p w:rsidR="00BA252C" w:rsidRPr="00547C72" w:rsidRDefault="00BA252C" w:rsidP="00547C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C72">
        <w:rPr>
          <w:rFonts w:ascii="Times New Roman" w:hAnsi="Times New Roman" w:cs="Times New Roman"/>
          <w:b/>
          <w:sz w:val="28"/>
          <w:szCs w:val="28"/>
        </w:rPr>
        <w:t>Целевые ориентиры:</w:t>
      </w:r>
    </w:p>
    <w:p w:rsidR="00BA252C" w:rsidRDefault="00BA252C" w:rsidP="00BA252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эмоциональной отзывчивости на музыку;</w:t>
      </w:r>
    </w:p>
    <w:p w:rsidR="00BA252C" w:rsidRDefault="00BA252C" w:rsidP="00BA252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передавать выразительные музыкальные образы;</w:t>
      </w:r>
    </w:p>
    <w:p w:rsidR="00BA252C" w:rsidRDefault="00BA252C" w:rsidP="00BA252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-восприимчивость и передачу в пении, движении основных средств выразительности музыкальных  произведений;</w:t>
      </w:r>
    </w:p>
    <w:p w:rsidR="00BA252C" w:rsidRDefault="00BA252C" w:rsidP="00BA252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двигательных навыков и качеств (координация, ловкость и точность движений, пластичность);</w:t>
      </w:r>
    </w:p>
    <w:p w:rsidR="00BA252C" w:rsidRDefault="00BA252C" w:rsidP="00BA252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передавать игровые образы, используя песенные, танцевальные импровизации;</w:t>
      </w:r>
    </w:p>
    <w:p w:rsidR="00BA252C" w:rsidRDefault="00BA252C" w:rsidP="00BA252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-проявление активности, самостоятельности и творчества в разных видах музыкальной деятельности.</w:t>
      </w:r>
    </w:p>
    <w:p w:rsidR="00BA252C" w:rsidRDefault="00BA252C" w:rsidP="00BA252C">
      <w:pPr>
        <w:pStyle w:val="a7"/>
        <w:shd w:val="clear" w:color="auto" w:fill="FFFFFF"/>
        <w:ind w:left="360" w:right="2" w:firstLine="709"/>
      </w:pPr>
      <w:r>
        <w:t xml:space="preserve"> </w:t>
      </w:r>
    </w:p>
    <w:p w:rsidR="00BA252C" w:rsidRDefault="00BA252C" w:rsidP="00BA25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52C" w:rsidRDefault="00BA252C" w:rsidP="00BA25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3ED0" w:rsidRDefault="00373ED0"/>
    <w:sectPr w:rsidR="00373ED0" w:rsidSect="0037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5D1F"/>
    <w:multiLevelType w:val="hybridMultilevel"/>
    <w:tmpl w:val="AEE2C520"/>
    <w:lvl w:ilvl="0" w:tplc="A19EC6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E62C7"/>
    <w:multiLevelType w:val="hybridMultilevel"/>
    <w:tmpl w:val="B7CC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2C"/>
    <w:rsid w:val="00373ED0"/>
    <w:rsid w:val="00457ED1"/>
    <w:rsid w:val="00547C72"/>
    <w:rsid w:val="00610C02"/>
    <w:rsid w:val="00B73B74"/>
    <w:rsid w:val="00BA252C"/>
    <w:rsid w:val="00EC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252C"/>
    <w:pPr>
      <w:widowControl w:val="0"/>
      <w:suppressAutoHyphens/>
      <w:autoSpaceDE w:val="0"/>
      <w:spacing w:after="120" w:line="240" w:lineRule="auto"/>
    </w:pPr>
    <w:rPr>
      <w:rFonts w:ascii="Sylfaen" w:eastAsia="Times New Roman" w:hAnsi="Sylfae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A252C"/>
    <w:rPr>
      <w:rFonts w:ascii="Sylfaen" w:eastAsia="Times New Roman" w:hAnsi="Sylfae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6"/>
    <w:locked/>
    <w:rsid w:val="00BA252C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qFormat/>
    <w:rsid w:val="00BA2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A252C"/>
    <w:pPr>
      <w:ind w:left="720"/>
      <w:contextualSpacing/>
    </w:pPr>
  </w:style>
  <w:style w:type="paragraph" w:customStyle="1" w:styleId="a8">
    <w:name w:val="ТЕКСТ"/>
    <w:basedOn w:val="a"/>
    <w:link w:val="a9"/>
    <w:qFormat/>
    <w:rsid w:val="00B73B7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link w:val="a8"/>
    <w:rsid w:val="00B73B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2019-03-28T11:00:00Z</dcterms:created>
  <dcterms:modified xsi:type="dcterms:W3CDTF">2019-04-08T06:06:00Z</dcterms:modified>
</cp:coreProperties>
</file>