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E9" w:rsidRPr="00FD362B" w:rsidRDefault="001B19E9" w:rsidP="00FD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2B">
        <w:rPr>
          <w:rFonts w:ascii="Times New Roman" w:hAnsi="Times New Roman" w:cs="Times New Roman"/>
          <w:b/>
          <w:sz w:val="28"/>
          <w:szCs w:val="28"/>
        </w:rPr>
        <w:t>Тестир</w:t>
      </w:r>
      <w:r w:rsidR="00FD362B" w:rsidRPr="00FD362B">
        <w:rPr>
          <w:rFonts w:ascii="Times New Roman" w:hAnsi="Times New Roman" w:cs="Times New Roman"/>
          <w:b/>
          <w:sz w:val="28"/>
          <w:szCs w:val="28"/>
        </w:rPr>
        <w:t xml:space="preserve">ование для педагогов по ФГОС </w:t>
      </w:r>
      <w:proofErr w:type="gramStart"/>
      <w:r w:rsidR="00FD362B" w:rsidRPr="00FD362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1B19E9" w:rsidRPr="00FD362B" w:rsidRDefault="001B19E9" w:rsidP="007761A9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 xml:space="preserve"> Ф</w:t>
      </w:r>
      <w:r w:rsidR="00A2192A">
        <w:rPr>
          <w:rFonts w:ascii="Times New Roman" w:hAnsi="Times New Roman" w:cs="Times New Roman"/>
          <w:sz w:val="24"/>
          <w:szCs w:val="24"/>
        </w:rPr>
        <w:t>.И.О.</w:t>
      </w:r>
      <w:r w:rsidRPr="00FD362B">
        <w:rPr>
          <w:rFonts w:ascii="Times New Roman" w:hAnsi="Times New Roman" w:cs="Times New Roman"/>
          <w:sz w:val="24"/>
          <w:szCs w:val="24"/>
        </w:rPr>
        <w:t>педагога________________________________________________________________</w:t>
      </w:r>
    </w:p>
    <w:p w:rsidR="001B19E9" w:rsidRPr="00FD362B" w:rsidRDefault="001B19E9" w:rsidP="007761A9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1B19E9" w:rsidRPr="00FD362B" w:rsidRDefault="001B19E9" w:rsidP="00D51B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 xml:space="preserve">Дата принятия ФГОС </w:t>
      </w:r>
      <w:proofErr w:type="gramStart"/>
      <w:r w:rsidRPr="00FD362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1856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- 1 сентября 2014 года;</w:t>
      </w:r>
    </w:p>
    <w:p w:rsidR="001B19E9" w:rsidRPr="00FD362B" w:rsidRDefault="001B19E9" w:rsidP="001856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- 1 января 2014 года;</w:t>
      </w:r>
    </w:p>
    <w:p w:rsidR="001B19E9" w:rsidRPr="00FD362B" w:rsidRDefault="001B19E9" w:rsidP="0018568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- 29 августа 2014 года;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2</w:t>
      </w:r>
      <w:r w:rsidRPr="00FD362B">
        <w:rPr>
          <w:rFonts w:ascii="Times New Roman" w:hAnsi="Times New Roman" w:cs="Times New Roman"/>
          <w:b/>
          <w:sz w:val="24"/>
          <w:szCs w:val="24"/>
        </w:rPr>
        <w:t>. Стандарт разработан на основе….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Конституции РФ и законодательства  РФ с учетом Конвенц</w:t>
      </w:r>
      <w:proofErr w:type="gramStart"/>
      <w:r w:rsidRPr="00FD362B">
        <w:rPr>
          <w:rFonts w:ascii="Times New Roman" w:hAnsi="Times New Roman" w:cs="Times New Roman"/>
          <w:sz w:val="24"/>
          <w:szCs w:val="24"/>
        </w:rPr>
        <w:t>ии  ОО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>Н о правах ребенка;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закона об Образовании и Конституции РФ;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Трудового кодекса РФ и закона об Образовании;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3. На основе какого принципа разработан стандарт…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Доступности и вариативности;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Сохранение уникальности и самооценки детства, как важного этапа в общем развитии человека;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через непосредственное общение с каждым ребенком;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4.  Продолжи</w:t>
      </w:r>
      <w:r w:rsidR="00FD362B">
        <w:rPr>
          <w:rFonts w:ascii="Times New Roman" w:hAnsi="Times New Roman" w:cs="Times New Roman"/>
          <w:b/>
          <w:sz w:val="24"/>
          <w:szCs w:val="24"/>
        </w:rPr>
        <w:t>…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Предметом регулирования Стандарта является отношения в сфере образования, возникшие при реализации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._____________________________________________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5. Что определяет программа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содержание и организацию образовательной деятельности на уровне дошкольного образования;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количество воспитанников в образовательной организации;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уровень образованности дошкольников;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6. Как называются группы в одной Организации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детские сообщества;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структурные подразделения;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дошкольные классы.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7.Где утверждается Программа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на муниципальном уровне;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на межрегиональном;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 xml:space="preserve">- на уровне </w:t>
      </w:r>
      <w:proofErr w:type="gramStart"/>
      <w:r w:rsidRPr="00FD362B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2B">
        <w:rPr>
          <w:rFonts w:ascii="Times New Roman" w:hAnsi="Times New Roman" w:cs="Times New Roman"/>
          <w:sz w:val="24"/>
          <w:szCs w:val="24"/>
        </w:rPr>
        <w:t>Организайии</w:t>
      </w:r>
      <w:proofErr w:type="spellEnd"/>
      <w:r w:rsidRPr="00FD362B">
        <w:rPr>
          <w:rFonts w:ascii="Times New Roman" w:hAnsi="Times New Roman" w:cs="Times New Roman"/>
          <w:sz w:val="24"/>
          <w:szCs w:val="24"/>
        </w:rPr>
        <w:t>.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8. Назовите образовательные области в соотве</w:t>
      </w:r>
      <w:r w:rsidR="00FD362B">
        <w:rPr>
          <w:rFonts w:ascii="Times New Roman" w:hAnsi="Times New Roman" w:cs="Times New Roman"/>
          <w:b/>
          <w:sz w:val="24"/>
          <w:szCs w:val="24"/>
        </w:rPr>
        <w:t>тствии с требованиями стандарта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9. Что включает в себя образовательная область Социально- коммуникативное развитие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 xml:space="preserve">- установление нормы и ценностей принятых в обществе; развитие общения и взаимодействия ребенка </w:t>
      </w:r>
      <w:proofErr w:type="gramStart"/>
      <w:r w:rsidRPr="00FD36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 xml:space="preserve"> взрослыми и сверстниками; формирование позитивных установок к различным видам труда и творчества.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себе, других людях, о малой родине и Отечестве, о многообразии стран и народов мира.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свойствах и отношениях в окружающей действительности.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10. О какой образовательной области идет речь</w:t>
      </w:r>
      <w:r w:rsidR="00FD362B">
        <w:rPr>
          <w:rFonts w:ascii="Times New Roman" w:hAnsi="Times New Roman" w:cs="Times New Roman"/>
          <w:b/>
          <w:sz w:val="24"/>
          <w:szCs w:val="24"/>
        </w:rPr>
        <w:t>…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литературой; формирование звуковой аналитико-синтетической активности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11. Опишите, что включает в себя образовательная область худож</w:t>
      </w:r>
      <w:r w:rsidR="00FD362B">
        <w:rPr>
          <w:rFonts w:ascii="Times New Roman" w:hAnsi="Times New Roman" w:cs="Times New Roman"/>
          <w:b/>
          <w:sz w:val="24"/>
          <w:szCs w:val="24"/>
        </w:rPr>
        <w:t>ественно- эстетическое развитие?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12. Что влияет на содержание образовательных областей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место расположения образовательных Организаций;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-финансирование образовательной Организации;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-возрастные и индивидуальные особенности детей.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lastRenderedPageBreak/>
        <w:t>13. Из каких  частей состоит программа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обязательной  и  воспитательной;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-обязательной и  части дополнительной;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-обязательной и части формируемой участниками образовательных отношений.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14. Назовите основные разделы программы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15. В каких группах осуществляется коррекционная раб</w:t>
      </w:r>
      <w:r w:rsidR="00FD362B">
        <w:rPr>
          <w:rFonts w:ascii="Times New Roman" w:hAnsi="Times New Roman" w:cs="Times New Roman"/>
          <w:b/>
          <w:sz w:val="24"/>
          <w:szCs w:val="24"/>
        </w:rPr>
        <w:t>ота или инклюзивное образование?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 группы комбинированной и компенсирующей направленности;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 xml:space="preserve">-группы </w:t>
      </w:r>
      <w:proofErr w:type="spellStart"/>
      <w:r w:rsidRPr="00FD36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362B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362B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362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362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FD362B">
        <w:rPr>
          <w:rFonts w:ascii="Times New Roman" w:hAnsi="Times New Roman" w:cs="Times New Roman"/>
          <w:b/>
          <w:sz w:val="24"/>
          <w:szCs w:val="24"/>
        </w:rPr>
        <w:t>Участие ребенка в психологической диагностики допускается только с согласия</w:t>
      </w:r>
      <w:r w:rsidR="00FD362B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администрации ДОУ;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родителей;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отдела опеки и попечительства.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 xml:space="preserve"> 17. Наполняемость групп определяется</w:t>
      </w:r>
      <w:r w:rsidR="00FD362B">
        <w:rPr>
          <w:rFonts w:ascii="Times New Roman" w:hAnsi="Times New Roman" w:cs="Times New Roman"/>
          <w:b/>
          <w:sz w:val="24"/>
          <w:szCs w:val="24"/>
        </w:rPr>
        <w:t>…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с учетом возраста детей;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с учетом желания детей и их родителей (законных представителей)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 xml:space="preserve"> 18. Что такое вариативность предметно пространственной среды</w:t>
      </w:r>
      <w:r w:rsidR="00FD362B">
        <w:rPr>
          <w:rFonts w:ascii="Times New Roman" w:hAnsi="Times New Roman" w:cs="Times New Roman"/>
          <w:b/>
          <w:sz w:val="24"/>
          <w:szCs w:val="24"/>
        </w:rPr>
        <w:t>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наличие в Организации  или группе различных пространств, материалов, игр, обеспечивающих свободный выбор детей.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 xml:space="preserve">- возможность разнообразного использования различных  составляющих предметной среды: ширм, модулей, детской мебели </w:t>
      </w:r>
      <w:proofErr w:type="gramStart"/>
      <w:r w:rsidRPr="00FD36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>не обладающей жестко закрепленным способам употребления)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наличие в группе различных безопасных и доступных игр и материалов для детей.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19. Требования к условиям  реализации программы</w:t>
      </w:r>
      <w:r w:rsidR="00FD362B">
        <w:rPr>
          <w:rFonts w:ascii="Times New Roman" w:hAnsi="Times New Roman" w:cs="Times New Roman"/>
          <w:b/>
          <w:sz w:val="24"/>
          <w:szCs w:val="24"/>
        </w:rPr>
        <w:t>: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lastRenderedPageBreak/>
        <w:t>- материальные, финансовые, образовательные, психологические;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D362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D362B">
        <w:rPr>
          <w:rFonts w:ascii="Times New Roman" w:hAnsi="Times New Roman" w:cs="Times New Roman"/>
          <w:sz w:val="24"/>
          <w:szCs w:val="24"/>
        </w:rPr>
        <w:t xml:space="preserve"> -  педагогические</w:t>
      </w:r>
      <w:proofErr w:type="gramEnd"/>
      <w:r w:rsidRPr="00FD362B">
        <w:rPr>
          <w:rFonts w:ascii="Times New Roman" w:hAnsi="Times New Roman" w:cs="Times New Roman"/>
          <w:sz w:val="24"/>
          <w:szCs w:val="24"/>
        </w:rPr>
        <w:t>, кадровые, материально- технические, финансовые.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- педагогические, материальные, безопасные, кадровые.</w:t>
      </w:r>
    </w:p>
    <w:p w:rsidR="001B19E9" w:rsidRPr="00FD362B" w:rsidRDefault="001B19E9" w:rsidP="00D51B6F">
      <w:pPr>
        <w:rPr>
          <w:rFonts w:ascii="Times New Roman" w:hAnsi="Times New Roman" w:cs="Times New Roman"/>
          <w:b/>
          <w:sz w:val="24"/>
          <w:szCs w:val="24"/>
        </w:rPr>
      </w:pPr>
      <w:r w:rsidRPr="00FD362B">
        <w:rPr>
          <w:rFonts w:ascii="Times New Roman" w:hAnsi="Times New Roman" w:cs="Times New Roman"/>
          <w:b/>
          <w:sz w:val="24"/>
          <w:szCs w:val="24"/>
        </w:rPr>
        <w:t>20. Что является результатам освоения программы?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  <w:r w:rsidRPr="00FD3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19E9" w:rsidRPr="00FD362B" w:rsidRDefault="001B19E9" w:rsidP="00D51B6F">
      <w:pPr>
        <w:rPr>
          <w:rFonts w:ascii="Times New Roman" w:hAnsi="Times New Roman" w:cs="Times New Roman"/>
          <w:sz w:val="24"/>
          <w:szCs w:val="24"/>
        </w:rPr>
      </w:pPr>
    </w:p>
    <w:p w:rsidR="001B19E9" w:rsidRPr="00B43E97" w:rsidRDefault="001B19E9" w:rsidP="00D51B6F"/>
    <w:p w:rsidR="001B19E9" w:rsidRPr="00B43E97" w:rsidRDefault="001B19E9" w:rsidP="00D51B6F"/>
    <w:sectPr w:rsidR="001B19E9" w:rsidRPr="00B43E97" w:rsidSect="00CC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A95"/>
    <w:multiLevelType w:val="hybridMultilevel"/>
    <w:tmpl w:val="AE4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B6F"/>
    <w:rsid w:val="00010033"/>
    <w:rsid w:val="00062B95"/>
    <w:rsid w:val="00185687"/>
    <w:rsid w:val="001B19E9"/>
    <w:rsid w:val="001B1E9E"/>
    <w:rsid w:val="002E5584"/>
    <w:rsid w:val="00353651"/>
    <w:rsid w:val="004D13A0"/>
    <w:rsid w:val="005248DA"/>
    <w:rsid w:val="00601664"/>
    <w:rsid w:val="006A4637"/>
    <w:rsid w:val="007761A9"/>
    <w:rsid w:val="008356B1"/>
    <w:rsid w:val="00A2192A"/>
    <w:rsid w:val="00A247BF"/>
    <w:rsid w:val="00AE6A4C"/>
    <w:rsid w:val="00B43E97"/>
    <w:rsid w:val="00CC37BF"/>
    <w:rsid w:val="00D51B6F"/>
    <w:rsid w:val="00E056C3"/>
    <w:rsid w:val="00FD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B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2015-11-06T04:40:00Z</cp:lastPrinted>
  <dcterms:created xsi:type="dcterms:W3CDTF">2015-10-09T04:38:00Z</dcterms:created>
  <dcterms:modified xsi:type="dcterms:W3CDTF">2015-12-09T10:45:00Z</dcterms:modified>
</cp:coreProperties>
</file>