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267" w:rsidRDefault="00155267" w:rsidP="00155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</w:rPr>
      </w:pPr>
    </w:p>
    <w:p w:rsidR="00155267" w:rsidRDefault="00155267" w:rsidP="00155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</w:rPr>
      </w:pPr>
    </w:p>
    <w:p w:rsidR="00996037" w:rsidRDefault="00996037" w:rsidP="00996037">
      <w:pPr>
        <w:spacing w:after="0" w:line="240" w:lineRule="auto"/>
        <w:jc w:val="center"/>
        <w:rPr>
          <w:noProof/>
          <w:sz w:val="48"/>
          <w:szCs w:val="48"/>
        </w:rPr>
      </w:pPr>
      <w:r w:rsidRPr="00996037">
        <w:rPr>
          <w:noProof/>
          <w:sz w:val="48"/>
          <w:szCs w:val="48"/>
        </w:rPr>
        <w:t xml:space="preserve"> </w:t>
      </w:r>
    </w:p>
    <w:p w:rsidR="00996037" w:rsidRDefault="00996037" w:rsidP="00996037">
      <w:pPr>
        <w:spacing w:after="0" w:line="240" w:lineRule="auto"/>
        <w:jc w:val="center"/>
        <w:rPr>
          <w:noProof/>
          <w:sz w:val="48"/>
          <w:szCs w:val="48"/>
        </w:rPr>
      </w:pPr>
    </w:p>
    <w:p w:rsidR="00996037" w:rsidRPr="00810EB9" w:rsidRDefault="00996037" w:rsidP="00996037">
      <w:pPr>
        <w:spacing w:after="0" w:line="240" w:lineRule="auto"/>
        <w:jc w:val="center"/>
        <w:rPr>
          <w:b/>
          <w:noProof/>
          <w:sz w:val="96"/>
          <w:szCs w:val="96"/>
        </w:rPr>
      </w:pPr>
    </w:p>
    <w:p w:rsidR="00810EB9" w:rsidRDefault="00810EB9" w:rsidP="00996037">
      <w:pPr>
        <w:spacing w:after="0" w:line="240" w:lineRule="auto"/>
        <w:jc w:val="center"/>
        <w:rPr>
          <w:b/>
          <w:i/>
          <w:noProof/>
          <w:sz w:val="96"/>
          <w:szCs w:val="96"/>
        </w:rPr>
      </w:pPr>
      <w:r w:rsidRPr="00810EB9">
        <w:rPr>
          <w:b/>
          <w:i/>
          <w:noProof/>
          <w:sz w:val="96"/>
          <w:szCs w:val="96"/>
        </w:rPr>
        <w:t xml:space="preserve"> СОВЕТЫ </w:t>
      </w:r>
    </w:p>
    <w:p w:rsidR="00996037" w:rsidRDefault="00810EB9" w:rsidP="00996037">
      <w:pPr>
        <w:spacing w:after="0" w:line="240" w:lineRule="auto"/>
        <w:jc w:val="center"/>
        <w:rPr>
          <w:b/>
          <w:i/>
          <w:noProof/>
          <w:sz w:val="96"/>
          <w:szCs w:val="96"/>
        </w:rPr>
      </w:pPr>
      <w:r w:rsidRPr="00810EB9">
        <w:rPr>
          <w:b/>
          <w:i/>
          <w:noProof/>
          <w:sz w:val="96"/>
          <w:szCs w:val="96"/>
        </w:rPr>
        <w:t>УЧИТЕЛЯ  - ЛОГОПЕДА</w:t>
      </w:r>
    </w:p>
    <w:p w:rsidR="00810EB9" w:rsidRDefault="00810EB9" w:rsidP="00996037">
      <w:pPr>
        <w:spacing w:after="0" w:line="240" w:lineRule="auto"/>
        <w:jc w:val="center"/>
        <w:rPr>
          <w:b/>
          <w:i/>
          <w:noProof/>
          <w:sz w:val="96"/>
          <w:szCs w:val="96"/>
        </w:rPr>
      </w:pPr>
    </w:p>
    <w:p w:rsidR="00810EB9" w:rsidRDefault="00810EB9" w:rsidP="00996037">
      <w:pPr>
        <w:spacing w:after="0" w:line="240" w:lineRule="auto"/>
        <w:jc w:val="center"/>
        <w:rPr>
          <w:b/>
          <w:i/>
          <w:noProof/>
          <w:sz w:val="96"/>
          <w:szCs w:val="96"/>
        </w:rPr>
      </w:pPr>
    </w:p>
    <w:p w:rsidR="00810EB9" w:rsidRDefault="00810EB9" w:rsidP="00996037">
      <w:pPr>
        <w:spacing w:after="0" w:line="240" w:lineRule="auto"/>
        <w:jc w:val="center"/>
        <w:rPr>
          <w:b/>
          <w:i/>
          <w:noProof/>
          <w:sz w:val="96"/>
          <w:szCs w:val="96"/>
        </w:rPr>
      </w:pPr>
    </w:p>
    <w:p w:rsidR="00810EB9" w:rsidRDefault="00810EB9" w:rsidP="00996037">
      <w:pPr>
        <w:spacing w:after="0" w:line="240" w:lineRule="auto"/>
        <w:jc w:val="center"/>
        <w:rPr>
          <w:b/>
          <w:i/>
          <w:noProof/>
          <w:sz w:val="96"/>
          <w:szCs w:val="96"/>
        </w:rPr>
      </w:pPr>
    </w:p>
    <w:p w:rsidR="00810EB9" w:rsidRDefault="00810EB9" w:rsidP="00996037">
      <w:pPr>
        <w:spacing w:after="0" w:line="240" w:lineRule="auto"/>
        <w:jc w:val="center"/>
        <w:rPr>
          <w:b/>
          <w:i/>
          <w:noProof/>
          <w:sz w:val="96"/>
          <w:szCs w:val="96"/>
        </w:rPr>
      </w:pPr>
    </w:p>
    <w:p w:rsidR="00810EB9" w:rsidRDefault="00810EB9" w:rsidP="00996037">
      <w:pPr>
        <w:spacing w:after="0" w:line="240" w:lineRule="auto"/>
        <w:jc w:val="center"/>
        <w:rPr>
          <w:b/>
          <w:i/>
          <w:noProof/>
          <w:sz w:val="96"/>
          <w:szCs w:val="96"/>
        </w:rPr>
      </w:pPr>
    </w:p>
    <w:p w:rsidR="00810EB9" w:rsidRPr="00810EB9" w:rsidRDefault="00810EB9" w:rsidP="00996037">
      <w:pPr>
        <w:spacing w:after="0" w:line="240" w:lineRule="auto"/>
        <w:jc w:val="center"/>
        <w:rPr>
          <w:b/>
          <w:i/>
          <w:noProof/>
          <w:sz w:val="36"/>
          <w:szCs w:val="36"/>
        </w:rPr>
      </w:pPr>
      <w:r>
        <w:rPr>
          <w:b/>
          <w:i/>
          <w:noProof/>
          <w:sz w:val="36"/>
          <w:szCs w:val="36"/>
        </w:rPr>
        <w:t xml:space="preserve"> Учитель </w:t>
      </w:r>
      <w:r w:rsidR="00620B0B">
        <w:rPr>
          <w:b/>
          <w:i/>
          <w:noProof/>
          <w:sz w:val="36"/>
          <w:szCs w:val="36"/>
        </w:rPr>
        <w:t>-</w:t>
      </w:r>
      <w:r>
        <w:rPr>
          <w:b/>
          <w:i/>
          <w:noProof/>
          <w:sz w:val="36"/>
          <w:szCs w:val="36"/>
        </w:rPr>
        <w:t>логопед: Банникова О.С.</w:t>
      </w:r>
    </w:p>
    <w:p w:rsidR="00996037" w:rsidRDefault="00996037" w:rsidP="00996037">
      <w:pPr>
        <w:spacing w:after="0" w:line="240" w:lineRule="auto"/>
        <w:jc w:val="center"/>
        <w:rPr>
          <w:noProof/>
          <w:sz w:val="48"/>
          <w:szCs w:val="48"/>
        </w:rPr>
      </w:pPr>
    </w:p>
    <w:p w:rsidR="00155267" w:rsidRDefault="00996037" w:rsidP="0099603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</w:rPr>
      </w:pPr>
      <w:r>
        <w:rPr>
          <w:noProof/>
        </w:rPr>
        <w:lastRenderedPageBreak/>
        <w:drawing>
          <wp:inline distT="0" distB="0" distL="0" distR="0">
            <wp:extent cx="5940425" cy="867605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16" b="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267" w:rsidRDefault="00155267" w:rsidP="00155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</w:rPr>
      </w:pPr>
    </w:p>
    <w:p w:rsidR="00155267" w:rsidRDefault="00155267" w:rsidP="00155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</w:rPr>
      </w:pPr>
    </w:p>
    <w:p w:rsidR="00155267" w:rsidRDefault="00996037" w:rsidP="00155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</w:rPr>
      </w:pPr>
      <w:r>
        <w:rPr>
          <w:noProof/>
        </w:rPr>
        <w:lastRenderedPageBreak/>
        <w:drawing>
          <wp:inline distT="0" distB="0" distL="0" distR="0">
            <wp:extent cx="5940425" cy="8383321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267" w:rsidRDefault="00155267" w:rsidP="00155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</w:rPr>
      </w:pPr>
    </w:p>
    <w:p w:rsidR="00155267" w:rsidRDefault="00155267" w:rsidP="00155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</w:rPr>
      </w:pPr>
    </w:p>
    <w:p w:rsidR="00155267" w:rsidRDefault="00155267" w:rsidP="00155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</w:rPr>
      </w:pPr>
    </w:p>
    <w:p w:rsidR="00155267" w:rsidRDefault="00155267" w:rsidP="00155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</w:rPr>
      </w:pPr>
    </w:p>
    <w:p w:rsidR="00155267" w:rsidRDefault="00996037" w:rsidP="00620B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</w:rPr>
      </w:pPr>
      <w:r>
        <w:rPr>
          <w:noProof/>
        </w:rPr>
        <w:drawing>
          <wp:inline distT="0" distB="0" distL="0" distR="0">
            <wp:extent cx="5940425" cy="8863456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267" w:rsidRPr="00E20475" w:rsidRDefault="00810EB9" w:rsidP="00810EB9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</w:rPr>
        <w:lastRenderedPageBreak/>
        <w:t xml:space="preserve">                        </w:t>
      </w:r>
      <w:r w:rsidR="00155267" w:rsidRPr="00E20475">
        <w:rPr>
          <w:rFonts w:ascii="Times New Roman" w:eastAsia="Times New Roman" w:hAnsi="Times New Roman" w:cs="Times New Roman"/>
          <w:b/>
          <w:bCs/>
          <w:color w:val="FF0000"/>
          <w:sz w:val="32"/>
        </w:rPr>
        <w:t>Пять простых советов логопеда</w:t>
      </w:r>
    </w:p>
    <w:p w:rsidR="00155267" w:rsidRPr="00E20475" w:rsidRDefault="00155267" w:rsidP="00155267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E20475">
        <w:rPr>
          <w:rFonts w:ascii="Times New Roman" w:eastAsia="Times New Roman" w:hAnsi="Times New Roman" w:cs="Times New Roman"/>
          <w:b/>
          <w:bCs/>
          <w:color w:val="FF0000"/>
          <w:sz w:val="32"/>
        </w:rPr>
        <w:t>родителям</w:t>
      </w:r>
    </w:p>
    <w:p w:rsidR="00155267" w:rsidRPr="00E20475" w:rsidRDefault="00155267" w:rsidP="00155267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E20475">
        <w:rPr>
          <w:rFonts w:ascii="Times New Roman" w:eastAsia="Times New Roman" w:hAnsi="Times New Roman" w:cs="Times New Roman"/>
          <w:b/>
          <w:bCs/>
          <w:color w:val="0000FF"/>
          <w:sz w:val="28"/>
        </w:rPr>
        <w:t>1. Начнём с вас</w:t>
      </w:r>
    </w:p>
    <w:p w:rsidR="00155267" w:rsidRPr="00E20475" w:rsidRDefault="00155267" w:rsidP="00155267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E20475">
        <w:rPr>
          <w:rFonts w:ascii="Times New Roman" w:eastAsia="Times New Roman" w:hAnsi="Times New Roman" w:cs="Times New Roman"/>
          <w:color w:val="0000FF"/>
          <w:sz w:val="28"/>
        </w:rPr>
        <w:t>Даже если вы молчаливы от природы- всё равно говорите с малышом.</w:t>
      </w:r>
    </w:p>
    <w:p w:rsidR="00155267" w:rsidRPr="00E20475" w:rsidRDefault="00155267" w:rsidP="00155267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E20475">
        <w:rPr>
          <w:rFonts w:ascii="Times New Roman" w:eastAsia="Times New Roman" w:hAnsi="Times New Roman" w:cs="Times New Roman"/>
          <w:color w:val="0000FF"/>
          <w:sz w:val="28"/>
        </w:rPr>
        <w:t>Ребёнок легче понимает обращенную к нему речь, если она объясняет то, что происходит с ним и  вокруг него. Поэтому </w:t>
      </w:r>
      <w:r w:rsidRPr="00E20475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</w:rPr>
        <w:t>сопровождайте свои действия словами!</w:t>
      </w:r>
    </w:p>
    <w:p w:rsidR="00155267" w:rsidRPr="00E20475" w:rsidRDefault="00155267" w:rsidP="00155267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E20475">
        <w:rPr>
          <w:rFonts w:ascii="Times New Roman" w:eastAsia="Times New Roman" w:hAnsi="Times New Roman" w:cs="Times New Roman"/>
          <w:b/>
          <w:bCs/>
          <w:color w:val="0000FF"/>
          <w:sz w:val="28"/>
        </w:rPr>
        <w:t>2. Встреча взглядов</w:t>
      </w:r>
    </w:p>
    <w:p w:rsidR="00155267" w:rsidRPr="00E20475" w:rsidRDefault="00155267" w:rsidP="00155267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E20475">
        <w:rPr>
          <w:rFonts w:ascii="Times New Roman" w:eastAsia="Times New Roman" w:hAnsi="Times New Roman" w:cs="Times New Roman"/>
          <w:color w:val="0000FF"/>
          <w:sz w:val="28"/>
        </w:rPr>
        <w:t>Озвучивайте любую ситуацию - но только если вы видите, что ребёнок слышит и видит вас. Не говорите в пустоту, </w:t>
      </w:r>
      <w:r w:rsidRPr="00E20475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</w:rPr>
        <w:t>смотрите ему в</w:t>
      </w:r>
      <w:r w:rsidRPr="00E20475">
        <w:rPr>
          <w:rFonts w:ascii="Times New Roman" w:eastAsia="Times New Roman" w:hAnsi="Times New Roman" w:cs="Times New Roman"/>
          <w:color w:val="0000FF"/>
          <w:sz w:val="28"/>
        </w:rPr>
        <w:t> </w:t>
      </w:r>
      <w:r w:rsidRPr="00E20475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</w:rPr>
        <w:t>глаза.</w:t>
      </w:r>
      <w:r w:rsidRPr="00E20475">
        <w:rPr>
          <w:rFonts w:ascii="Times New Roman" w:eastAsia="Times New Roman" w:hAnsi="Times New Roman" w:cs="Times New Roman"/>
          <w:color w:val="0000FF"/>
          <w:sz w:val="28"/>
        </w:rPr>
        <w:t> Это особенно важно, если ваш ребёнок чрезмерно активный, постоянно двигается.</w:t>
      </w:r>
    </w:p>
    <w:p w:rsidR="00155267" w:rsidRPr="00E20475" w:rsidRDefault="00155267" w:rsidP="00155267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E20475">
        <w:rPr>
          <w:rFonts w:ascii="Times New Roman" w:eastAsia="Times New Roman" w:hAnsi="Times New Roman" w:cs="Times New Roman"/>
          <w:color w:val="0000FF"/>
          <w:sz w:val="28"/>
        </w:rPr>
        <w:t>Если ваш малыш ещё только лепечет или говорит мало слов, старайтесь, </w:t>
      </w:r>
      <w:r w:rsidRPr="00E20475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</w:rPr>
        <w:t>чтобы он</w:t>
      </w:r>
      <w:r w:rsidRPr="00E20475">
        <w:rPr>
          <w:rFonts w:ascii="Times New Roman" w:eastAsia="Times New Roman" w:hAnsi="Times New Roman" w:cs="Times New Roman"/>
          <w:color w:val="0000FF"/>
          <w:sz w:val="28"/>
        </w:rPr>
        <w:t> </w:t>
      </w:r>
      <w:r w:rsidRPr="00E20475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</w:rPr>
        <w:t>видел вашу артикуляцию.</w:t>
      </w:r>
    </w:p>
    <w:p w:rsidR="00155267" w:rsidRPr="00E20475" w:rsidRDefault="00155267" w:rsidP="00155267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E20475">
        <w:rPr>
          <w:rFonts w:ascii="Times New Roman" w:eastAsia="Times New Roman" w:hAnsi="Times New Roman" w:cs="Times New Roman"/>
          <w:b/>
          <w:bCs/>
          <w:color w:val="0000FF"/>
          <w:sz w:val="28"/>
        </w:rPr>
        <w:t>3. Говорите чётко</w:t>
      </w:r>
    </w:p>
    <w:p w:rsidR="00155267" w:rsidRPr="00E20475" w:rsidRDefault="00155267" w:rsidP="00155267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E20475">
        <w:rPr>
          <w:rFonts w:ascii="Times New Roman" w:eastAsia="Times New Roman" w:hAnsi="Times New Roman" w:cs="Times New Roman"/>
          <w:color w:val="0000FF"/>
          <w:sz w:val="28"/>
        </w:rPr>
        <w:t>Говорите просто, чётко, </w:t>
      </w:r>
      <w:r w:rsidRPr="00E20475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</w:rPr>
        <w:t>внятно проговаривая</w:t>
      </w:r>
      <w:r w:rsidRPr="00E20475">
        <w:rPr>
          <w:rFonts w:ascii="Times New Roman" w:eastAsia="Times New Roman" w:hAnsi="Times New Roman" w:cs="Times New Roman"/>
          <w:color w:val="0000FF"/>
          <w:sz w:val="28"/>
        </w:rPr>
        <w:t> </w:t>
      </w:r>
      <w:r w:rsidRPr="00E20475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</w:rPr>
        <w:t>каждое слово, каждую фразу.</w:t>
      </w:r>
    </w:p>
    <w:p w:rsidR="00155267" w:rsidRPr="00E20475" w:rsidRDefault="00155267" w:rsidP="00155267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E20475">
        <w:rPr>
          <w:rFonts w:ascii="Times New Roman" w:eastAsia="Times New Roman" w:hAnsi="Times New Roman" w:cs="Times New Roman"/>
          <w:color w:val="0000FF"/>
          <w:sz w:val="28"/>
        </w:rPr>
        <w:t>Известно, что дети очень чутки к интонации; поэтому каждое слово, на которое падает логическое ударение, старайтесь произносить как можно более выразительно.</w:t>
      </w:r>
    </w:p>
    <w:p w:rsidR="00155267" w:rsidRPr="00E20475" w:rsidRDefault="00155267" w:rsidP="00155267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E20475">
        <w:rPr>
          <w:rFonts w:ascii="Times New Roman" w:eastAsia="Times New Roman" w:hAnsi="Times New Roman" w:cs="Times New Roman"/>
          <w:b/>
          <w:bCs/>
          <w:color w:val="0000FF"/>
          <w:sz w:val="28"/>
        </w:rPr>
        <w:t>4. То же, но по-разному</w:t>
      </w:r>
    </w:p>
    <w:p w:rsidR="00155267" w:rsidRPr="00E20475" w:rsidRDefault="00155267" w:rsidP="00155267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E20475">
        <w:rPr>
          <w:rFonts w:ascii="Times New Roman" w:eastAsia="Times New Roman" w:hAnsi="Times New Roman" w:cs="Times New Roman"/>
          <w:color w:val="0000FF"/>
          <w:sz w:val="28"/>
        </w:rPr>
        <w:t xml:space="preserve">Повторяйте помногу раз </w:t>
      </w:r>
      <w:proofErr w:type="gramStart"/>
      <w:r w:rsidRPr="00E20475">
        <w:rPr>
          <w:rFonts w:ascii="Times New Roman" w:eastAsia="Times New Roman" w:hAnsi="Times New Roman" w:cs="Times New Roman"/>
          <w:color w:val="0000FF"/>
          <w:sz w:val="28"/>
        </w:rPr>
        <w:t>одно и тоже</w:t>
      </w:r>
      <w:proofErr w:type="gramEnd"/>
      <w:r w:rsidRPr="00E20475">
        <w:rPr>
          <w:rFonts w:ascii="Times New Roman" w:eastAsia="Times New Roman" w:hAnsi="Times New Roman" w:cs="Times New Roman"/>
          <w:color w:val="0000FF"/>
          <w:sz w:val="28"/>
        </w:rPr>
        <w:t xml:space="preserve"> слово, да и фразу: но в этом случае - </w:t>
      </w:r>
      <w:r w:rsidRPr="00E20475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</w:rPr>
        <w:t>меняя порядок</w:t>
      </w:r>
      <w:r w:rsidRPr="00E20475">
        <w:rPr>
          <w:rFonts w:ascii="Times New Roman" w:eastAsia="Times New Roman" w:hAnsi="Times New Roman" w:cs="Times New Roman"/>
          <w:color w:val="0000FF"/>
          <w:sz w:val="28"/>
        </w:rPr>
        <w:t> </w:t>
      </w:r>
      <w:r w:rsidRPr="00E20475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</w:rPr>
        <w:t>слов</w:t>
      </w:r>
      <w:r w:rsidRPr="00E20475">
        <w:rPr>
          <w:rFonts w:ascii="Times New Roman" w:eastAsia="Times New Roman" w:hAnsi="Times New Roman" w:cs="Times New Roman"/>
          <w:color w:val="0000FF"/>
          <w:sz w:val="28"/>
        </w:rPr>
        <w:t> («Папа пришёл, пришёл наш папа», «Мячик упал, упал мячик, упал»). Это позволяет ребенку легче услышать и понять: фразы делятся на слова.</w:t>
      </w:r>
    </w:p>
    <w:p w:rsidR="00155267" w:rsidRPr="00E20475" w:rsidRDefault="00155267" w:rsidP="00155267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E20475">
        <w:rPr>
          <w:rFonts w:ascii="Times New Roman" w:eastAsia="Times New Roman" w:hAnsi="Times New Roman" w:cs="Times New Roman"/>
          <w:color w:val="0000FF"/>
          <w:sz w:val="28"/>
        </w:rPr>
        <w:t>Если вы хотите, чтобы ребёнок усвоил какое-нибудь новое слово, старайтесь употреблять его </w:t>
      </w:r>
      <w:r w:rsidRPr="00E20475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</w:rPr>
        <w:t>в разных контекстах и не единожды.</w:t>
      </w:r>
    </w:p>
    <w:p w:rsidR="00155267" w:rsidRPr="00E20475" w:rsidRDefault="00155267" w:rsidP="00155267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E20475">
        <w:rPr>
          <w:rFonts w:ascii="Times New Roman" w:eastAsia="Times New Roman" w:hAnsi="Times New Roman" w:cs="Times New Roman"/>
          <w:b/>
          <w:bCs/>
          <w:color w:val="0000FF"/>
          <w:sz w:val="28"/>
        </w:rPr>
        <w:t>5. Но: не переусердствуйте</w:t>
      </w:r>
    </w:p>
    <w:p w:rsidR="00155267" w:rsidRPr="00E20475" w:rsidRDefault="00155267" w:rsidP="00155267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E20475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</w:rPr>
        <w:t>Не употребляйте слишком длинных фраз.</w:t>
      </w:r>
      <w:r w:rsidRPr="00E20475">
        <w:rPr>
          <w:rFonts w:ascii="Times New Roman" w:eastAsia="Times New Roman" w:hAnsi="Times New Roman" w:cs="Times New Roman"/>
          <w:color w:val="0000FF"/>
          <w:sz w:val="28"/>
        </w:rPr>
        <w:t> И не перегружайте ребенка, предъявляя ему сразу большое количество заведомо незнакомых слов.</w:t>
      </w:r>
    </w:p>
    <w:p w:rsidR="00155267" w:rsidRPr="00E20475" w:rsidRDefault="00155267" w:rsidP="00155267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br/>
        <w:t xml:space="preserve"> Учитель- логопед: Банникова Ольга Сергеевна</w:t>
      </w:r>
      <w:r w:rsidR="0085665E" w:rsidRPr="0085665E">
        <w:rPr>
          <w:rFonts w:ascii="Arial" w:eastAsia="Times New Roman" w:hAnsi="Arial" w:cs="Arial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71.1pt;height:122pt"/>
        </w:pict>
      </w:r>
    </w:p>
    <w:p w:rsidR="00BB486B" w:rsidRDefault="00BB486B"/>
    <w:sectPr w:rsidR="00BB486B" w:rsidSect="00241A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155267"/>
    <w:rsid w:val="00155267"/>
    <w:rsid w:val="00241A88"/>
    <w:rsid w:val="004549ED"/>
    <w:rsid w:val="00620B0B"/>
    <w:rsid w:val="00810EB9"/>
    <w:rsid w:val="0085665E"/>
    <w:rsid w:val="00996037"/>
    <w:rsid w:val="00BB4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A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0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1754F-6F58-4F05-A052-6AB304EF7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231</Words>
  <Characters>1319</Characters>
  <Application>Microsoft Office Word</Application>
  <DocSecurity>0</DocSecurity>
  <Lines>10</Lines>
  <Paragraphs>3</Paragraphs>
  <ScaleCrop>false</ScaleCrop>
  <Company/>
  <LinksUpToDate>false</LinksUpToDate>
  <CharactersWithSpaces>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Рябинушка</dc:creator>
  <cp:keywords/>
  <dc:description/>
  <cp:lastModifiedBy>Рябинушка</cp:lastModifiedBy>
  <cp:revision>7</cp:revision>
  <dcterms:created xsi:type="dcterms:W3CDTF">2016-09-06T06:53:00Z</dcterms:created>
  <dcterms:modified xsi:type="dcterms:W3CDTF">2016-09-07T04:59:00Z</dcterms:modified>
</cp:coreProperties>
</file>