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CD4" w:rsidRDefault="005B6CD4" w:rsidP="005B6CD4">
      <w:pPr>
        <w:pStyle w:val="a5"/>
        <w:jc w:val="center"/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П</w:t>
      </w:r>
      <w:r w:rsidRPr="005B6CD4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амятка для педагогов</w:t>
      </w:r>
    </w:p>
    <w:p w:rsidR="005B6CD4" w:rsidRDefault="005B6CD4" w:rsidP="005B6CD4">
      <w:pPr>
        <w:pStyle w:val="a5"/>
        <w:jc w:val="center"/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i/>
          <w:iCs/>
          <w:color w:val="FF0000"/>
          <w:sz w:val="28"/>
          <w:szCs w:val="28"/>
        </w:rPr>
        <w:t> «Правила поведения и общения воспитателя в ДОУ»</w:t>
      </w:r>
    </w:p>
    <w:p w:rsidR="005B6CD4" w:rsidRPr="005B6CD4" w:rsidRDefault="005B6CD4" w:rsidP="005B6CD4">
      <w:pPr>
        <w:pStyle w:val="a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</w:rPr>
        <w:t>Старайтесь:</w:t>
      </w:r>
      <w:r w:rsidRPr="005B6CD4">
        <w:rPr>
          <w:rFonts w:ascii="Times New Roman" w:hAnsi="Times New Roman" w:cs="Times New Roman"/>
          <w:color w:val="111212"/>
          <w:sz w:val="28"/>
          <w:szCs w:val="28"/>
        </w:rPr>
        <w:br/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Иметь в душе прекрасный идеал, высокую мечту и стремиться к ней. Быть лучше, помня, что совершенствованию нет предела.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Расти профессионально,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быть в курсе последних достижений педагогической науки, не останавливаться </w:t>
      </w:r>
      <w:proofErr w:type="gramStart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на</w:t>
      </w:r>
      <w:proofErr w:type="gramEnd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 достигнутом.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Быть всегда в равновесии, сдерживая отрицательные эмоции.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Выходить из конфликтных ситуаций с достоинством и юмором.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Прощать, сочувствовать, </w:t>
      </w:r>
      <w:r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сопереживать, быть великодушным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и снисходительным.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Жить легко, просто и радостно. Видеть во всем </w:t>
      </w:r>
      <w:proofErr w:type="gramStart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положительное</w:t>
      </w:r>
      <w:proofErr w:type="gramEnd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Быть всегда доброжелательным. Дружелюбие — основа вашего здоровья.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Всюду навести порядо</w:t>
      </w:r>
      <w:r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к и уют, создать оазис доброты,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любви и красоты — в душе, в семье, на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работе. Прививайте это детям.</w:t>
      </w: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br/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Быть добрым и честным. Помните, что добро, сделанное вами, всегда вернется к вам многократно увеличенным.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</w:rPr>
        <w:t>Помните: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«Терпение — дар Неба».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proofErr w:type="gramStart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Обладающий</w:t>
      </w:r>
      <w:proofErr w:type="gramEnd"/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 терпением не унизится до раздражения.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Всегда есть тот, кому нужна ваша помощь, кому труднее, чем вам.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Великая миссия женщины — нести в мир любовь, красоту и гармонию.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Коллектив — это тоже семья. Укрепляйте мир нашей семьи добрыми мыслями, добрыми словами, добрыми делами.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Ваши объяснения должны быть простыми и понятными детям.</w:t>
      </w: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br/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Когда ребенок разговаривает с вами, слушайте его внимательно.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■ Не скупитесь на похвалу.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Не создавайте конфликтных ситуаций.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Следите за внешностью и поведением.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Ваше отношение к работе, людям, предметам — образец для подражания.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</w:rPr>
        <w:t>Воспитывая детей, стремитесь: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t>■ 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Любить ребенка таким, каков он есть.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Уважать в каждом ребенке личность.</w:t>
      </w:r>
      <w:bookmarkStart w:id="0" w:name="_GoBack"/>
      <w:bookmarkEnd w:id="0"/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Хвалить, поощрять, ободрять, созда</w:t>
      </w:r>
      <w:r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 xml:space="preserve">вая положительную эмоциональную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атмосферу.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Замечать не недостатки ребенка, а динамику его развития.</w:t>
      </w: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br/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Сделать родителей своими союзниками в деле воспитания.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Разговаривать с ребенком заботливым, ободряющим тоном.</w:t>
      </w: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br/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Поощрять стремление ребенка задавать вопросы.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color w:val="FF0000"/>
          <w:sz w:val="28"/>
          <w:szCs w:val="28"/>
          <w:u w:val="single"/>
        </w:rPr>
        <w:t>В детском саду запрещается</w:t>
      </w:r>
      <w:r w:rsidRPr="005B6CD4">
        <w:rPr>
          <w:rStyle w:val="a4"/>
          <w:rFonts w:ascii="Times New Roman" w:hAnsi="Times New Roman" w:cs="Times New Roman"/>
          <w:color w:val="FF0000"/>
          <w:sz w:val="28"/>
          <w:szCs w:val="28"/>
        </w:rPr>
        <w:t>: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Fonts w:ascii="Times New Roman" w:hAnsi="Times New Roman" w:cs="Times New Roman"/>
          <w:b/>
          <w:color w:val="111212"/>
          <w:sz w:val="28"/>
          <w:szCs w:val="28"/>
        </w:rPr>
        <w:t>■ 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Кричать и наказывать детей.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Выставлять проступки детей на всеобщее обозрение.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Приходить к детям с плохим настроением.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lastRenderedPageBreak/>
        <w:t xml:space="preserve">Обсуждать </w:t>
      </w: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с родителями поведение чужого ребенка.</w:t>
      </w:r>
      <w:r>
        <w:rPr>
          <w:rFonts w:ascii="Times New Roman" w:hAnsi="Times New Roman" w:cs="Times New Roman"/>
          <w:b/>
          <w:color w:val="111212"/>
          <w:sz w:val="28"/>
          <w:szCs w:val="28"/>
        </w:rPr>
        <w:t xml:space="preserve"> </w:t>
      </w:r>
    </w:p>
    <w:p w:rsid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Оставлять детей одних.</w:t>
      </w:r>
    </w:p>
    <w:p w:rsidR="005B6CD4" w:rsidRPr="005B6CD4" w:rsidRDefault="005B6CD4" w:rsidP="005B6CD4">
      <w:pPr>
        <w:pStyle w:val="a5"/>
        <w:jc w:val="both"/>
        <w:rPr>
          <w:rFonts w:ascii="Times New Roman" w:hAnsi="Times New Roman" w:cs="Times New Roman"/>
          <w:b/>
          <w:color w:val="111212"/>
          <w:sz w:val="28"/>
          <w:szCs w:val="28"/>
        </w:rPr>
      </w:pPr>
      <w:r w:rsidRPr="005B6CD4">
        <w:rPr>
          <w:rStyle w:val="a4"/>
          <w:rFonts w:ascii="Times New Roman" w:hAnsi="Times New Roman" w:cs="Times New Roman"/>
          <w:b w:val="0"/>
          <w:color w:val="111212"/>
          <w:sz w:val="28"/>
          <w:szCs w:val="28"/>
        </w:rPr>
        <w:t>Унижать ребенка.</w:t>
      </w:r>
    </w:p>
    <w:p w:rsidR="00984CAC" w:rsidRPr="005B6CD4" w:rsidRDefault="00984CAC">
      <w:pPr>
        <w:rPr>
          <w:b/>
        </w:rPr>
      </w:pPr>
    </w:p>
    <w:sectPr w:rsidR="00984CAC" w:rsidRPr="005B6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EF"/>
    <w:rsid w:val="005B6CD4"/>
    <w:rsid w:val="008471EF"/>
    <w:rsid w:val="0098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D4"/>
    <w:rPr>
      <w:b/>
      <w:bCs/>
    </w:rPr>
  </w:style>
  <w:style w:type="paragraph" w:styleId="a5">
    <w:name w:val="No Spacing"/>
    <w:uiPriority w:val="1"/>
    <w:qFormat/>
    <w:rsid w:val="005B6CD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6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CD4"/>
    <w:rPr>
      <w:b/>
      <w:bCs/>
    </w:rPr>
  </w:style>
  <w:style w:type="paragraph" w:styleId="a5">
    <w:name w:val="No Spacing"/>
    <w:uiPriority w:val="1"/>
    <w:qFormat/>
    <w:rsid w:val="005B6C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3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05532">
          <w:blockQuote w:val="1"/>
          <w:marLeft w:val="37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79091481746</dc:creator>
  <cp:keywords/>
  <dc:description/>
  <cp:lastModifiedBy>79091481746</cp:lastModifiedBy>
  <cp:revision>3</cp:revision>
  <dcterms:created xsi:type="dcterms:W3CDTF">2021-11-15T08:05:00Z</dcterms:created>
  <dcterms:modified xsi:type="dcterms:W3CDTF">2021-11-15T08:10:00Z</dcterms:modified>
</cp:coreProperties>
</file>