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6441F" w:rsidRDefault="00C15785" w:rsidP="00F350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76"/>
          </v:shape>
        </w:pict>
      </w:r>
    </w:p>
    <w:p w:rsidR="00F350FE" w:rsidRPr="00F350FE" w:rsidRDefault="00F350FE" w:rsidP="00F350F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50FE">
        <w:rPr>
          <w:rFonts w:ascii="Times New Roman" w:hAnsi="Times New Roman" w:cs="Times New Roman"/>
          <w:b/>
          <w:color w:val="0070C0"/>
          <w:sz w:val="32"/>
          <w:szCs w:val="32"/>
        </w:rPr>
        <w:t>Всемирный день ребенка</w:t>
      </w:r>
    </w:p>
    <w:p w:rsidR="00281A89" w:rsidRPr="00F350FE" w:rsidRDefault="00F350FE" w:rsidP="00F350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71F2F" w:rsidRPr="00F350FE">
        <w:rPr>
          <w:rFonts w:ascii="Times New Roman" w:hAnsi="Times New Roman" w:cs="Times New Roman"/>
          <w:sz w:val="32"/>
          <w:szCs w:val="32"/>
        </w:rPr>
        <w:t>Как утверждал известный русский писатель Максим Горький, дети – живые цветы земли. Именно в них закладывается будущее нашей цивилизации, то, каким будет выглядеть следующее поколение человечества. Становление фундамента нашей личности происходит именно в детстве, из того опыта, что мы приобретаем в первые годы жизни. Немудрено, что существует множество праздников, посвященных детству, и один из самых известных – Всемирный день ребенка.</w:t>
      </w:r>
    </w:p>
    <w:p w:rsidR="00F350FE" w:rsidRDefault="00F350FE" w:rsidP="00F350FE">
      <w:pPr>
        <w:spacing w:after="0" w:line="240" w:lineRule="auto"/>
        <w:jc w:val="both"/>
        <w:rPr>
          <w:rStyle w:val="c16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71F2F" w:rsidRPr="00F350FE">
        <w:rPr>
          <w:rFonts w:ascii="Times New Roman" w:hAnsi="Times New Roman" w:cs="Times New Roman"/>
          <w:sz w:val="32"/>
          <w:szCs w:val="32"/>
        </w:rPr>
        <w:t>Всемирный день ребенка отмечается ежегодно 20 ноября. Дата не случайна – именно в этот день в 1989 году была принята «Конвенция о правах ребенка», которая признала, что ребенку для всестороннего и гармоничного развития личности необходимо расти в семейном окружении, атмосфере счастья, любви и взаимопонимания. Дети очень уязвимы, а потому нуждаются в особой защите и помощи. Праздник, посвященный Всемирному дню ребенка, призван напомнить именно об этом – о хрупкости детства и детей, о том, насколько они ценны для нас.</w:t>
      </w:r>
      <w:r w:rsidRPr="00F350FE">
        <w:rPr>
          <w:rStyle w:val="c16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7F48D9" w:rsidRPr="007F48D9" w:rsidRDefault="007F48D9" w:rsidP="007F48D9">
      <w:pPr>
        <w:spacing w:after="0" w:line="240" w:lineRule="auto"/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</w:pPr>
      <w:r>
        <w:rPr>
          <w:rStyle w:val="c16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                              </w:t>
      </w:r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t>Имена, имена, имена</w:t>
      </w:r>
      <w:proofErr w:type="gramStart"/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t>…</w:t>
      </w:r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br/>
        <w:t xml:space="preserve">                               В</w:t>
      </w:r>
      <w:proofErr w:type="gramEnd"/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t> нашей речи звучат не случайно.</w:t>
      </w:r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br/>
        <w:t xml:space="preserve">                               Как загадочна эта страна,</w:t>
      </w:r>
      <w:r w:rsidRPr="007F48D9">
        <w:rPr>
          <w:rStyle w:val="c16"/>
          <w:rFonts w:ascii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</w:rPr>
        <w:br/>
        <w:t xml:space="preserve">                              Так и имя — загадка и тайна.</w:t>
      </w:r>
    </w:p>
    <w:p w:rsidR="00271F2F" w:rsidRPr="00F350FE" w:rsidRDefault="00271F2F" w:rsidP="007F48D9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</w:t>
      </w:r>
      <w:r w:rsidR="00F350FE">
        <w:rPr>
          <w:rStyle w:val="c0"/>
          <w:sz w:val="32"/>
          <w:szCs w:val="32"/>
          <w:bdr w:val="none" w:sz="0" w:space="0" w:color="auto" w:frame="1"/>
        </w:rPr>
        <w:t xml:space="preserve">  </w:t>
      </w:r>
      <w:r w:rsidR="00F350FE" w:rsidRPr="00F350FE">
        <w:rPr>
          <w:rStyle w:val="c0"/>
          <w:b/>
          <w:color w:val="FF0000"/>
          <w:sz w:val="32"/>
          <w:szCs w:val="32"/>
          <w:bdr w:val="none" w:sz="0" w:space="0" w:color="auto" w:frame="1"/>
        </w:rPr>
        <w:t xml:space="preserve"> </w:t>
      </w:r>
      <w:r w:rsidRPr="00F350FE">
        <w:rPr>
          <w:rStyle w:val="c0"/>
          <w:b/>
          <w:color w:val="FF0000"/>
          <w:sz w:val="32"/>
          <w:szCs w:val="32"/>
          <w:bdr w:val="none" w:sz="0" w:space="0" w:color="auto" w:frame="1"/>
        </w:rPr>
        <w:t>Имя</w:t>
      </w:r>
      <w:r w:rsidRPr="00F350FE">
        <w:rPr>
          <w:rStyle w:val="c0"/>
          <w:sz w:val="32"/>
          <w:szCs w:val="32"/>
          <w:bdr w:val="none" w:sz="0" w:space="0" w:color="auto" w:frame="1"/>
        </w:rPr>
        <w:t xml:space="preserve"> – это своеобразный ответ на </w:t>
      </w:r>
      <w:proofErr w:type="gramStart"/>
      <w:r w:rsidRPr="00F350FE">
        <w:rPr>
          <w:rStyle w:val="c0"/>
          <w:sz w:val="32"/>
          <w:szCs w:val="32"/>
          <w:bdr w:val="none" w:sz="0" w:space="0" w:color="auto" w:frame="1"/>
        </w:rPr>
        <w:t>вопрос</w:t>
      </w:r>
      <w:proofErr w:type="gram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"какой я?" и главное "кто я?". Спросите у маленького ребенка: </w:t>
      </w:r>
      <w:proofErr w:type="gramStart"/>
      <w:r w:rsidRPr="00F350FE">
        <w:rPr>
          <w:rStyle w:val="c0"/>
          <w:sz w:val="32"/>
          <w:szCs w:val="32"/>
          <w:bdr w:val="none" w:sz="0" w:space="0" w:color="auto" w:frame="1"/>
        </w:rPr>
        <w:t>"Кто ты?" – и он, скорее всего, ответит: "я – мальчик", или "я – Рома".</w:t>
      </w:r>
      <w:proofErr w:type="gram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Будущую жизнь каждого человека в большей части определяет его пол, но и его имя в этом процессе имеет не последнее значение. Имя позволяет ребенку психологически воспринимать себя как личность, что является важным фактором развития. Поэтому еще наши предки отводили особую роль имени в жизни человека.</w:t>
      </w:r>
      <w:r w:rsidRPr="00F350FE">
        <w:rPr>
          <w:rStyle w:val="c13"/>
          <w:sz w:val="32"/>
          <w:szCs w:val="32"/>
          <w:bdr w:val="none" w:sz="0" w:space="0" w:color="auto" w:frame="1"/>
        </w:rPr>
        <w:t xml:space="preserve">              </w:t>
      </w:r>
      <w:r w:rsidRPr="00F350FE">
        <w:rPr>
          <w:rStyle w:val="c16"/>
          <w:b/>
          <w:bCs/>
          <w:sz w:val="32"/>
          <w:szCs w:val="32"/>
          <w:bdr w:val="none" w:sz="0" w:space="0" w:color="auto" w:frame="1"/>
        </w:rPr>
        <w:t xml:space="preserve">  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5"/>
          <w:b/>
          <w:bCs/>
          <w:sz w:val="32"/>
          <w:szCs w:val="32"/>
          <w:bdr w:val="none" w:sz="0" w:space="0" w:color="auto" w:frame="1"/>
        </w:rPr>
        <w:t>      Что же такое имя человека?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 xml:space="preserve">     Это слово, служащее для обозначения отдельного человека и данное ему в индивидуальном порядке для того, чтобы иметь </w:t>
      </w:r>
      <w:proofErr w:type="gramStart"/>
      <w:r w:rsidRPr="00F350FE">
        <w:rPr>
          <w:rStyle w:val="c0"/>
          <w:sz w:val="32"/>
          <w:szCs w:val="32"/>
          <w:bdr w:val="none" w:sz="0" w:space="0" w:color="auto" w:frame="1"/>
        </w:rPr>
        <w:t>возможность к нему</w:t>
      </w:r>
      <w:proofErr w:type="gram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обращаться, а также говорить о нём с другими.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Если спросить человека о том, какое слово он слышит чаще всего, то, скорее всего, этим словом окажется имя человека.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Имя - это первое, что получает человек, что слышит ребёнок при рождении. Он ещё не понимает, что означает имя, но чаще других слов слышит именно своё имя.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Имя – это то, что сопровождает человека на протяжении всей жизни.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С именем маленький человек приходит в этот мир, с именем он проходит по жизни.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13"/>
          <w:sz w:val="32"/>
          <w:szCs w:val="32"/>
          <w:bdr w:val="none" w:sz="0" w:space="0" w:color="auto" w:frame="1"/>
        </w:rPr>
        <w:t>    Существует даже специальная наука, изучающая имена – Ономастика.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13"/>
          <w:sz w:val="32"/>
          <w:szCs w:val="32"/>
          <w:bdr w:val="none" w:sz="0" w:space="0" w:color="auto" w:frame="1"/>
        </w:rPr>
        <w:lastRenderedPageBreak/>
        <w:t>1</w:t>
      </w:r>
      <w:r w:rsidRPr="00F350FE">
        <w:rPr>
          <w:rStyle w:val="c16"/>
          <w:b/>
          <w:bCs/>
          <w:sz w:val="32"/>
          <w:szCs w:val="32"/>
          <w:bdr w:val="none" w:sz="0" w:space="0" w:color="auto" w:frame="1"/>
        </w:rPr>
        <w:t>. </w:t>
      </w:r>
      <w:r w:rsidRPr="00F350FE">
        <w:rPr>
          <w:rStyle w:val="c0"/>
          <w:sz w:val="32"/>
          <w:szCs w:val="32"/>
          <w:bdr w:val="none" w:sz="0" w:space="0" w:color="auto" w:frame="1"/>
        </w:rPr>
        <w:t>Наше   имя связывает нас с нашей семьёй, с нашими друзьями и знакомыми. 2. Наше имя связывает нас с малой и большой Родиной. 3.Имена людей – часть истории народов. В них отражаются быт, верования, чаяния, фантазия и художественное творчество народов, их исторические контакты.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13"/>
          <w:sz w:val="32"/>
          <w:szCs w:val="32"/>
          <w:bdr w:val="none" w:sz="0" w:space="0" w:color="auto" w:frame="1"/>
        </w:rPr>
        <w:t>                           </w:t>
      </w:r>
      <w:r w:rsidRPr="00F350FE">
        <w:rPr>
          <w:rStyle w:val="c5"/>
          <w:b/>
          <w:bCs/>
          <w:sz w:val="32"/>
          <w:szCs w:val="32"/>
          <w:bdr w:val="none" w:sz="0" w:space="0" w:color="auto" w:frame="1"/>
        </w:rPr>
        <w:t>История имен в нашей стране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Наши предки относились к именам очень бережно.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Они верили, что имя обладает определённой таинственной силой, которая может ему помочь, а может и навредить.  Поэтому выбор имени имел большое значение и рассматривался как обряд.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 xml:space="preserve">Называли по внешним признакам: </w:t>
      </w:r>
      <w:proofErr w:type="spellStart"/>
      <w:r w:rsidRPr="00F350FE">
        <w:rPr>
          <w:rStyle w:val="c0"/>
          <w:sz w:val="32"/>
          <w:szCs w:val="32"/>
          <w:bdr w:val="none" w:sz="0" w:space="0" w:color="auto" w:frame="1"/>
        </w:rPr>
        <w:t>Милава</w:t>
      </w:r>
      <w:proofErr w:type="spellEnd"/>
      <w:r w:rsidRPr="00F350FE">
        <w:rPr>
          <w:rStyle w:val="c0"/>
          <w:sz w:val="32"/>
          <w:szCs w:val="32"/>
          <w:bdr w:val="none" w:sz="0" w:space="0" w:color="auto" w:frame="1"/>
        </w:rPr>
        <w:t>, Крепыш, Косой;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 xml:space="preserve">называли по черте характера: Добрыня, Молчун, </w:t>
      </w:r>
      <w:proofErr w:type="spellStart"/>
      <w:r w:rsidRPr="00F350FE">
        <w:rPr>
          <w:rStyle w:val="c0"/>
          <w:sz w:val="32"/>
          <w:szCs w:val="32"/>
          <w:bdr w:val="none" w:sz="0" w:space="0" w:color="auto" w:frame="1"/>
        </w:rPr>
        <w:t>Несмеяна</w:t>
      </w:r>
      <w:proofErr w:type="spellEnd"/>
      <w:r w:rsidRPr="00F350FE">
        <w:rPr>
          <w:rStyle w:val="c0"/>
          <w:sz w:val="32"/>
          <w:szCs w:val="32"/>
          <w:bdr w:val="none" w:sz="0" w:space="0" w:color="auto" w:frame="1"/>
        </w:rPr>
        <w:t>, Умник;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 xml:space="preserve">называли по порядку рождения: </w:t>
      </w:r>
      <w:proofErr w:type="spellStart"/>
      <w:r w:rsidRPr="00F350FE">
        <w:rPr>
          <w:rStyle w:val="c0"/>
          <w:sz w:val="32"/>
          <w:szCs w:val="32"/>
          <w:bdr w:val="none" w:sz="0" w:space="0" w:color="auto" w:frame="1"/>
        </w:rPr>
        <w:t>Первуша</w:t>
      </w:r>
      <w:proofErr w:type="spellEnd"/>
      <w:r w:rsidRPr="00F350FE">
        <w:rPr>
          <w:rStyle w:val="c0"/>
          <w:sz w:val="32"/>
          <w:szCs w:val="32"/>
          <w:bdr w:val="none" w:sz="0" w:space="0" w:color="auto" w:frame="1"/>
        </w:rPr>
        <w:t>, Третьяк, Пятой;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называли по роду деятельности: Кожемяка, Селянин.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Также были и княжеские имена, например</w:t>
      </w:r>
      <w:proofErr w:type="gramStart"/>
      <w:r w:rsidRPr="00F350FE">
        <w:rPr>
          <w:rStyle w:val="c0"/>
          <w:sz w:val="32"/>
          <w:szCs w:val="32"/>
          <w:bdr w:val="none" w:sz="0" w:space="0" w:color="auto" w:frame="1"/>
        </w:rPr>
        <w:t>,</w:t>
      </w:r>
      <w:proofErr w:type="gram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Владимир (владеет миром), </w:t>
      </w:r>
      <w:proofErr w:type="spellStart"/>
      <w:r w:rsidRPr="00F350FE">
        <w:rPr>
          <w:rStyle w:val="c0"/>
          <w:sz w:val="32"/>
          <w:szCs w:val="32"/>
          <w:bdr w:val="none" w:sz="0" w:space="0" w:color="auto" w:frame="1"/>
        </w:rPr>
        <w:t>Будимир</w:t>
      </w:r>
      <w:proofErr w:type="spell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(будет мир), </w:t>
      </w:r>
      <w:proofErr w:type="spellStart"/>
      <w:r w:rsidRPr="00F350FE">
        <w:rPr>
          <w:rStyle w:val="c0"/>
          <w:sz w:val="32"/>
          <w:szCs w:val="32"/>
          <w:bdr w:val="none" w:sz="0" w:space="0" w:color="auto" w:frame="1"/>
        </w:rPr>
        <w:t>Богослав</w:t>
      </w:r>
      <w:proofErr w:type="spellEnd"/>
      <w:r w:rsidRPr="00F350FE">
        <w:rPr>
          <w:rStyle w:val="c0"/>
          <w:sz w:val="32"/>
          <w:szCs w:val="32"/>
          <w:bdr w:val="none" w:sz="0" w:space="0" w:color="auto" w:frame="1"/>
        </w:rPr>
        <w:t xml:space="preserve"> (бога славит).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С принятием христианства имена стали давать по церковному календарю. Детям давали имена святых, чтобы они были небесными покровителями (ангелами) ребенка, помощниками на жизненном пути. Это такие имена: Анатолий, Андрей, Даниил, Варвара, Анастасия.</w:t>
      </w:r>
    </w:p>
    <w:p w:rsidR="00271F2F" w:rsidRPr="00F350FE" w:rsidRDefault="00271F2F" w:rsidP="00F350FE">
      <w:pPr>
        <w:pStyle w:val="c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350FE">
        <w:rPr>
          <w:rStyle w:val="c0"/>
          <w:sz w:val="32"/>
          <w:szCs w:val="32"/>
          <w:bdr w:val="none" w:sz="0" w:space="0" w:color="auto" w:frame="1"/>
        </w:rPr>
        <w:t>     Такие имена, как правило, пришли к нам из других стран. В основном это греческие, латинские, еврейские имена. Так же как и исконно русские имена, они имеют свой смысл, перевод.</w:t>
      </w:r>
    </w:p>
    <w:p w:rsidR="00F350FE" w:rsidRPr="0076441F" w:rsidRDefault="00D51E18" w:rsidP="0076441F">
      <w:pPr>
        <w:jc w:val="both"/>
        <w:rPr>
          <w:rFonts w:ascii="Times New Roman" w:hAnsi="Times New Roman" w:cs="Times New Roman"/>
          <w:sz w:val="32"/>
          <w:szCs w:val="32"/>
        </w:rPr>
      </w:pPr>
      <w:r w:rsidRPr="0076441F">
        <w:rPr>
          <w:rFonts w:ascii="Times New Roman" w:hAnsi="Times New Roman" w:cs="Times New Roman"/>
          <w:sz w:val="32"/>
          <w:szCs w:val="32"/>
        </w:rPr>
        <w:t xml:space="preserve">      </w:t>
      </w:r>
      <w:r w:rsidR="00F350FE" w:rsidRPr="0076441F">
        <w:rPr>
          <w:rFonts w:ascii="Times New Roman" w:hAnsi="Times New Roman" w:cs="Times New Roman"/>
          <w:sz w:val="32"/>
          <w:szCs w:val="32"/>
        </w:rPr>
        <w:t>Имя – это личное название, которое дается человеку при рождении и служащее для идентификации в обществе. Очень трудно было бы общаться между собой, если бы не было возможности обращаться к собеседнику. Каждое имя несет в себе определенный набор характеристик, качеств человека, которые ему приписывает общество (толковый словарь С.И.Ожегова)</w:t>
      </w:r>
    </w:p>
    <w:p w:rsidR="00271F2F" w:rsidRDefault="00D51E18" w:rsidP="00F350FE">
      <w:pPr>
        <w:pStyle w:val="a4"/>
        <w:spacing w:before="0" w:beforeAutospacing="0" w:after="363" w:afterAutospacing="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350FE" w:rsidRPr="00D51E18">
        <w:rPr>
          <w:color w:val="FF0000"/>
          <w:sz w:val="32"/>
          <w:szCs w:val="32"/>
        </w:rPr>
        <w:t xml:space="preserve">Двадцатого ноября сделайте для своих детей что-нибудь особенное. Наполните дом яркими украшениями, приготовьте их любимые блюда, соберитесь всей семьей за столом. Окружите детей заботой и теплом, дайте им понять, что они любимы. Ведь каждому из нас </w:t>
      </w:r>
      <w:proofErr w:type="gramStart"/>
      <w:r w:rsidR="00F350FE" w:rsidRPr="00D51E18">
        <w:rPr>
          <w:color w:val="FF0000"/>
          <w:sz w:val="32"/>
          <w:szCs w:val="32"/>
        </w:rPr>
        <w:t>нужны</w:t>
      </w:r>
      <w:proofErr w:type="gramEnd"/>
      <w:r w:rsidR="00F350FE" w:rsidRPr="00D51E18">
        <w:rPr>
          <w:color w:val="FF0000"/>
          <w:sz w:val="32"/>
          <w:szCs w:val="32"/>
        </w:rPr>
        <w:t xml:space="preserve"> понимание и поддержка, особенно в детстве.</w:t>
      </w:r>
    </w:p>
    <w:p w:rsidR="00D33AFA" w:rsidRP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  <w:r w:rsidRPr="00D33AFA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связи с всемирным днем ребенка в </w:t>
      </w:r>
      <w:r w:rsidRPr="00D33AFA">
        <w:rPr>
          <w:rFonts w:ascii="Times New Roman" w:hAnsi="Times New Roman" w:cs="Times New Roman"/>
          <w:sz w:val="32"/>
          <w:szCs w:val="32"/>
        </w:rPr>
        <w:t>нашей группе компенсирующей направленности «</w:t>
      </w:r>
      <w:proofErr w:type="spellStart"/>
      <w:r w:rsidRPr="00D33AFA">
        <w:rPr>
          <w:rFonts w:ascii="Times New Roman" w:hAnsi="Times New Roman" w:cs="Times New Roman"/>
          <w:sz w:val="32"/>
          <w:szCs w:val="32"/>
        </w:rPr>
        <w:t>Речецветик</w:t>
      </w:r>
      <w:proofErr w:type="spellEnd"/>
      <w:r w:rsidRPr="00D33AFA">
        <w:rPr>
          <w:rFonts w:ascii="Times New Roman" w:hAnsi="Times New Roman" w:cs="Times New Roman"/>
          <w:sz w:val="32"/>
          <w:szCs w:val="32"/>
        </w:rPr>
        <w:t>» прошла творческая выставка «Первая буква моего имени», целью которого являлась привлечение семей воспитанников к творческому сотрудничеству и участию в воспитательно-образовательной деятельности ДОУ.</w:t>
      </w:r>
    </w:p>
    <w:p w:rsidR="00D33AFA" w:rsidRP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  <w:r w:rsidRPr="00D33AFA">
        <w:rPr>
          <w:rFonts w:ascii="Times New Roman" w:hAnsi="Times New Roman" w:cs="Times New Roman"/>
          <w:sz w:val="32"/>
          <w:szCs w:val="32"/>
        </w:rPr>
        <w:lastRenderedPageBreak/>
        <w:t>Родители детей с удовольствием приняли участие в выставке, это ведь не только возможность проявить своё творчество, продемонстрировать умения и фантазию, но и самые драгоценные минуты, проведённые в совместной деятельности со своими чадами.</w:t>
      </w:r>
    </w:p>
    <w:p w:rsidR="00D33AFA" w:rsidRP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  <w:r w:rsidRPr="00D33AFA">
        <w:rPr>
          <w:rFonts w:ascii="Times New Roman" w:hAnsi="Times New Roman" w:cs="Times New Roman"/>
          <w:sz w:val="32"/>
          <w:szCs w:val="32"/>
        </w:rPr>
        <w:t>Поразило буйство фантазии! Каждая буква отличалась своей красотой, оригинальностью и неповторимостью. На выставку были представлены работы, выполненные в самых различных техниках (</w:t>
      </w:r>
      <w:proofErr w:type="spellStart"/>
      <w:r w:rsidRPr="00D33AFA"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 w:rsidRPr="00D33AFA">
        <w:rPr>
          <w:rFonts w:ascii="Times New Roman" w:hAnsi="Times New Roman" w:cs="Times New Roman"/>
          <w:sz w:val="32"/>
          <w:szCs w:val="32"/>
        </w:rPr>
        <w:t>, аппликация, бумажное рукоделие и т.д.)</w:t>
      </w:r>
    </w:p>
    <w:p w:rsidR="00D33AFA" w:rsidRP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  <w:r w:rsidRPr="00D33AFA">
        <w:rPr>
          <w:rFonts w:ascii="Times New Roman" w:hAnsi="Times New Roman" w:cs="Times New Roman"/>
          <w:sz w:val="32"/>
          <w:szCs w:val="32"/>
        </w:rPr>
        <w:t>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</w:t>
      </w:r>
    </w:p>
    <w:p w:rsid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  <w:r w:rsidRPr="00D33AFA">
        <w:rPr>
          <w:rFonts w:ascii="Times New Roman" w:hAnsi="Times New Roman" w:cs="Times New Roman"/>
          <w:sz w:val="32"/>
          <w:szCs w:val="32"/>
        </w:rPr>
        <w:t>  </w:t>
      </w:r>
      <w:proofErr w:type="gramStart"/>
      <w:r w:rsidRPr="00D33AFA">
        <w:rPr>
          <w:rFonts w:ascii="Times New Roman" w:hAnsi="Times New Roman" w:cs="Times New Roman"/>
          <w:sz w:val="32"/>
          <w:szCs w:val="32"/>
        </w:rPr>
        <w:t>Выражаем благодарность всем кто принял</w:t>
      </w:r>
      <w:proofErr w:type="gramEnd"/>
      <w:r w:rsidRPr="00D33AFA">
        <w:rPr>
          <w:rFonts w:ascii="Times New Roman" w:hAnsi="Times New Roman" w:cs="Times New Roman"/>
          <w:sz w:val="32"/>
          <w:szCs w:val="32"/>
        </w:rPr>
        <w:t xml:space="preserve"> участие.</w:t>
      </w:r>
    </w:p>
    <w:p w:rsidR="00D33AFA" w:rsidRPr="00D33AFA" w:rsidRDefault="00D33AFA" w:rsidP="00D33A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8D9" w:rsidRPr="00D33AFA" w:rsidRDefault="00D33AFA" w:rsidP="00D33AFA">
      <w:pPr>
        <w:pStyle w:val="a4"/>
        <w:spacing w:before="0" w:beforeAutospacing="0" w:after="363" w:afterAutospacing="0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3751662" cy="5002106"/>
            <wp:effectExtent l="19050" t="0" r="1188" b="0"/>
            <wp:docPr id="2" name="Рисунок 2" descr="I:\лог. гр\image-2022-11-21 16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ог. гр\image-2022-11-21 16_01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62" cy="500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D9" w:rsidRDefault="00C15785" w:rsidP="00C15785">
      <w:pPr>
        <w:pStyle w:val="a4"/>
        <w:spacing w:before="0" w:beforeAutospacing="0" w:after="363" w:afterAutospacing="0"/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Воспитатели г</w:t>
      </w:r>
      <w:bookmarkStart w:id="0" w:name="_GoBack"/>
      <w:bookmarkEnd w:id="0"/>
      <w:r>
        <w:rPr>
          <w:color w:val="FF0000"/>
          <w:sz w:val="32"/>
          <w:szCs w:val="32"/>
        </w:rPr>
        <w:t>руппы: Никонова Н.В., Лушникова М.В.</w:t>
      </w:r>
    </w:p>
    <w:p w:rsidR="007F48D9" w:rsidRDefault="007F48D9" w:rsidP="00F350FE">
      <w:pPr>
        <w:pStyle w:val="a4"/>
        <w:spacing w:before="0" w:beforeAutospacing="0" w:after="363" w:afterAutospacing="0"/>
        <w:jc w:val="both"/>
        <w:rPr>
          <w:color w:val="FF0000"/>
          <w:sz w:val="32"/>
          <w:szCs w:val="32"/>
        </w:rPr>
      </w:pPr>
    </w:p>
    <w:sectPr w:rsidR="007F48D9" w:rsidSect="0076441F">
      <w:pgSz w:w="11906" w:h="16838"/>
      <w:pgMar w:top="567" w:right="567" w:bottom="567" w:left="567" w:header="709" w:footer="709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1F2F"/>
    <w:rsid w:val="00271F2F"/>
    <w:rsid w:val="00281A89"/>
    <w:rsid w:val="0076441F"/>
    <w:rsid w:val="007F48D9"/>
    <w:rsid w:val="008035FC"/>
    <w:rsid w:val="00944C07"/>
    <w:rsid w:val="009B7BFC"/>
    <w:rsid w:val="00C15785"/>
    <w:rsid w:val="00D33AFA"/>
    <w:rsid w:val="00D51E18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9"/>
  </w:style>
  <w:style w:type="paragraph" w:styleId="2">
    <w:name w:val="heading 2"/>
    <w:basedOn w:val="a"/>
    <w:link w:val="20"/>
    <w:uiPriority w:val="9"/>
    <w:qFormat/>
    <w:rsid w:val="0027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F2F"/>
    <w:rPr>
      <w:b/>
      <w:bCs/>
    </w:rPr>
  </w:style>
  <w:style w:type="paragraph" w:styleId="a4">
    <w:name w:val="Normal (Web)"/>
    <w:basedOn w:val="a"/>
    <w:uiPriority w:val="99"/>
    <w:semiHidden/>
    <w:unhideWhenUsed/>
    <w:rsid w:val="0027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71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F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9d555073">
    <w:name w:val="r9d555073"/>
    <w:basedOn w:val="a0"/>
    <w:rsid w:val="00271F2F"/>
  </w:style>
  <w:style w:type="character" w:styleId="a6">
    <w:name w:val="Emphasis"/>
    <w:basedOn w:val="a0"/>
    <w:uiPriority w:val="20"/>
    <w:qFormat/>
    <w:rsid w:val="00271F2F"/>
    <w:rPr>
      <w:i/>
      <w:iCs/>
    </w:rPr>
  </w:style>
  <w:style w:type="paragraph" w:customStyle="1" w:styleId="c1">
    <w:name w:val="c1"/>
    <w:basedOn w:val="a"/>
    <w:rsid w:val="0027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1F2F"/>
  </w:style>
  <w:style w:type="character" w:customStyle="1" w:styleId="c13">
    <w:name w:val="c13"/>
    <w:basedOn w:val="a0"/>
    <w:rsid w:val="00271F2F"/>
  </w:style>
  <w:style w:type="character" w:customStyle="1" w:styleId="c16">
    <w:name w:val="c16"/>
    <w:basedOn w:val="a0"/>
    <w:rsid w:val="00271F2F"/>
  </w:style>
  <w:style w:type="character" w:customStyle="1" w:styleId="c5">
    <w:name w:val="c5"/>
    <w:basedOn w:val="a0"/>
    <w:rsid w:val="00271F2F"/>
  </w:style>
  <w:style w:type="character" w:styleId="a7">
    <w:name w:val="FollowedHyperlink"/>
    <w:basedOn w:val="a0"/>
    <w:uiPriority w:val="99"/>
    <w:semiHidden/>
    <w:unhideWhenUsed/>
    <w:rsid w:val="007F48D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7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2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22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0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7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94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039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783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Светин</dc:creator>
  <cp:keywords/>
  <dc:description/>
  <cp:lastModifiedBy>79091481746</cp:lastModifiedBy>
  <cp:revision>7</cp:revision>
  <dcterms:created xsi:type="dcterms:W3CDTF">2022-11-16T15:19:00Z</dcterms:created>
  <dcterms:modified xsi:type="dcterms:W3CDTF">2022-11-23T08:44:00Z</dcterms:modified>
</cp:coreProperties>
</file>